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A" w:rsidRDefault="00197DFC" w:rsidP="00D21FBA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E01B72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ԱԺ </w:t>
      </w:r>
      <w:proofErr w:type="spellStart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պատգամավորական</w:t>
      </w:r>
      <w:proofErr w:type="spellEnd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էթիկայի</w:t>
      </w:r>
      <w:proofErr w:type="spellEnd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հանձնաժողով</w:t>
      </w:r>
      <w:proofErr w:type="spellEnd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ստեղծելու</w:t>
      </w:r>
      <w:proofErr w:type="spellEnd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1FBA" w:rsidRPr="00D21FBA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D21FBA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ED56A8">
        <w:rPr>
          <w:rFonts w:ascii="Sylfaen" w:eastAsia="Times New Roman" w:hAnsi="Sylfaen" w:cs="Segoe UI Historic"/>
          <w:b/>
          <w:color w:val="050505"/>
        </w:rPr>
        <w:t>5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ED56A8">
        <w:rPr>
          <w:rFonts w:ascii="Sylfaen" w:eastAsia="Times New Roman" w:hAnsi="Sylfaen" w:cs="Segoe UI Historic"/>
          <w:b/>
          <w:color w:val="050505"/>
        </w:rPr>
        <w:t>2</w:t>
      </w:r>
      <w:r w:rsidR="00D21FBA">
        <w:rPr>
          <w:rFonts w:ascii="Sylfaen" w:eastAsia="Times New Roman" w:hAnsi="Sylfaen" w:cs="Segoe UI Historic"/>
          <w:b/>
          <w:color w:val="050505"/>
        </w:rPr>
        <w:t>9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D53A0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ապրիլի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D21FBA">
        <w:rPr>
          <w:rFonts w:ascii="Sylfaen" w:hAnsi="Sylfaen"/>
          <w:sz w:val="24"/>
          <w:szCs w:val="24"/>
        </w:rPr>
        <w:t>Ապրիլի</w:t>
      </w:r>
      <w:proofErr w:type="spellEnd"/>
      <w:r w:rsidRPr="00D21FBA">
        <w:rPr>
          <w:rFonts w:ascii="Sylfaen" w:hAnsi="Sylfaen"/>
          <w:sz w:val="24"/>
          <w:szCs w:val="24"/>
        </w:rPr>
        <w:t xml:space="preserve"> 25-ին ԱԺ </w:t>
      </w:r>
      <w:proofErr w:type="spellStart"/>
      <w:r w:rsidRPr="00D21FBA">
        <w:rPr>
          <w:rFonts w:ascii="Sylfaen" w:hAnsi="Sylfaen"/>
          <w:sz w:val="24"/>
          <w:szCs w:val="24"/>
        </w:rPr>
        <w:t>պետական-իրավական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հարցերի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մշտական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նիստում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«</w:t>
      </w:r>
      <w:proofErr w:type="spellStart"/>
      <w:r w:rsidRPr="00D21FBA">
        <w:rPr>
          <w:rFonts w:ascii="Sylfaen" w:hAnsi="Sylfaen"/>
          <w:sz w:val="24"/>
          <w:szCs w:val="24"/>
        </w:rPr>
        <w:t>Քաղաքացիական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պայմանագիր</w:t>
      </w:r>
      <w:proofErr w:type="spellEnd"/>
      <w:r w:rsidRPr="00D21FBA">
        <w:rPr>
          <w:rFonts w:ascii="Sylfaen" w:hAnsi="Sylfaen"/>
          <w:sz w:val="24"/>
          <w:szCs w:val="24"/>
        </w:rPr>
        <w:t xml:space="preserve">» </w:t>
      </w:r>
      <w:proofErr w:type="spellStart"/>
      <w:r w:rsidRPr="00D21FBA">
        <w:rPr>
          <w:rFonts w:ascii="Sylfaen" w:hAnsi="Sylfaen"/>
          <w:sz w:val="24"/>
          <w:szCs w:val="24"/>
        </w:rPr>
        <w:t>խմբակցության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անդամները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քվեարկությամբ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մերժել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պատգամավոր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Անդրանիկ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Քոչարյանի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վարքի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վերաբերյալ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էթիկայի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ստեղծելու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նախագիծը</w:t>
      </w:r>
      <w:proofErr w:type="spellEnd"/>
      <w:r w:rsidRPr="00D21FBA">
        <w:rPr>
          <w:rFonts w:ascii="Sylfaen" w:hAnsi="Sylfaen"/>
          <w:sz w:val="24"/>
          <w:szCs w:val="24"/>
        </w:rPr>
        <w:t>։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D21FBA">
        <w:rPr>
          <w:rFonts w:ascii="Sylfaen" w:hAnsi="Sylfaen"/>
          <w:sz w:val="24"/>
          <w:szCs w:val="24"/>
        </w:rPr>
        <w:t>Հիշեցնենք</w:t>
      </w:r>
      <w:proofErr w:type="spellEnd"/>
      <w:r w:rsidRPr="00D21FBA">
        <w:rPr>
          <w:rFonts w:ascii="Sylfaen" w:hAnsi="Sylfaen"/>
          <w:sz w:val="24"/>
          <w:szCs w:val="24"/>
        </w:rPr>
        <w:t xml:space="preserve">՝ ԱԺ </w:t>
      </w:r>
      <w:proofErr w:type="spellStart"/>
      <w:r w:rsidRPr="00D21FBA">
        <w:rPr>
          <w:rFonts w:ascii="Sylfaen" w:hAnsi="Sylfaen"/>
          <w:sz w:val="24"/>
          <w:szCs w:val="24"/>
        </w:rPr>
        <w:t>պաշտպանության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</w:t>
      </w:r>
      <w:proofErr w:type="spellStart"/>
      <w:r w:rsidRPr="00D21FBA">
        <w:rPr>
          <w:rFonts w:ascii="Sylfaen" w:hAnsi="Sylfaen"/>
          <w:sz w:val="24"/>
          <w:szCs w:val="24"/>
        </w:rPr>
        <w:t>անվտանգության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հարցերի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մշտական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նախագահ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Անդրանիկ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Քոչարյանը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մարտի</w:t>
      </w:r>
      <w:proofErr w:type="spellEnd"/>
      <w:r w:rsidRPr="00D21FBA">
        <w:rPr>
          <w:rFonts w:ascii="Sylfaen" w:hAnsi="Sylfaen"/>
          <w:sz w:val="24"/>
          <w:szCs w:val="24"/>
        </w:rPr>
        <w:t xml:space="preserve"> 20-ին </w:t>
      </w:r>
      <w:proofErr w:type="spellStart"/>
      <w:r w:rsidRPr="00D21FBA">
        <w:rPr>
          <w:rFonts w:ascii="Sylfaen" w:hAnsi="Sylfaen"/>
          <w:sz w:val="24"/>
          <w:szCs w:val="24"/>
        </w:rPr>
        <w:t>լրագրողների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հետ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ճեպազրույցի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ժամանակ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պահանջել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էր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որ</w:t>
      </w:r>
      <w:proofErr w:type="spellEnd"/>
      <w:r w:rsidRPr="00D21FBA">
        <w:rPr>
          <w:rFonts w:ascii="Sylfaen" w:hAnsi="Sylfaen"/>
          <w:sz w:val="24"/>
          <w:szCs w:val="24"/>
        </w:rPr>
        <w:t> </w:t>
      </w:r>
      <w:r w:rsidRPr="00D21FBA">
        <w:rPr>
          <w:rFonts w:ascii="Sylfaen" w:hAnsi="Sylfaen"/>
          <w:i/>
          <w:iCs/>
          <w:sz w:val="24"/>
          <w:szCs w:val="24"/>
        </w:rPr>
        <w:t>Tribune.am</w:t>
      </w:r>
      <w:r w:rsidRPr="00D21FBA">
        <w:rPr>
          <w:rFonts w:ascii="Sylfaen" w:hAnsi="Sylfaen"/>
          <w:sz w:val="24"/>
          <w:szCs w:val="24"/>
        </w:rPr>
        <w:t> </w:t>
      </w:r>
      <w:proofErr w:type="spellStart"/>
      <w:r w:rsidRPr="00D21FBA">
        <w:rPr>
          <w:rFonts w:ascii="Sylfaen" w:hAnsi="Sylfaen"/>
          <w:sz w:val="24"/>
          <w:szCs w:val="24"/>
        </w:rPr>
        <w:t>կայքի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լրատվական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ծառայության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ղեկավար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Հռիփսիմե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Ջեբեջյանն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իրենից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հեռու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կանգնի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, և </w:t>
      </w:r>
      <w:proofErr w:type="spellStart"/>
      <w:r w:rsidRPr="00D21FBA">
        <w:rPr>
          <w:rFonts w:ascii="Sylfaen" w:hAnsi="Sylfaen"/>
          <w:sz w:val="24"/>
          <w:szCs w:val="24"/>
        </w:rPr>
        <w:t>ակնհայտորեն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չուզենալով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նրա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հետ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զրուցել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՝ </w:t>
      </w:r>
      <w:proofErr w:type="spellStart"/>
      <w:r w:rsidRPr="00D21FBA">
        <w:rPr>
          <w:rFonts w:ascii="Sylfaen" w:hAnsi="Sylfaen"/>
          <w:sz w:val="24"/>
          <w:szCs w:val="24"/>
        </w:rPr>
        <w:t>վիրավորել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նրան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անպարկեշտ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արտահայտությամբ</w:t>
      </w:r>
      <w:proofErr w:type="spellEnd"/>
      <w:r w:rsidRPr="00D21FBA">
        <w:rPr>
          <w:rFonts w:ascii="Sylfaen" w:hAnsi="Sylfaen"/>
          <w:sz w:val="24"/>
          <w:szCs w:val="24"/>
        </w:rPr>
        <w:t xml:space="preserve">։ </w:t>
      </w:r>
      <w:proofErr w:type="spellStart"/>
      <w:r w:rsidRPr="00D21FBA">
        <w:rPr>
          <w:rFonts w:ascii="Sylfaen" w:hAnsi="Sylfaen"/>
          <w:sz w:val="24"/>
          <w:szCs w:val="24"/>
        </w:rPr>
        <w:t>Ներքոստորագրյալ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դատապարտող</w:t>
      </w:r>
      <w:proofErr w:type="spellEnd"/>
      <w:r w:rsidRPr="00D21FBA">
        <w:rPr>
          <w:rFonts w:ascii="Sylfaen" w:hAnsi="Sylfaen"/>
          <w:sz w:val="24"/>
          <w:szCs w:val="24"/>
        </w:rPr>
        <w:t> </w:t>
      </w:r>
      <w:proofErr w:type="spellStart"/>
      <w:r w:rsidRPr="00D21FBA">
        <w:rPr>
          <w:rFonts w:ascii="Sylfaen" w:hAnsi="Sylfaen"/>
          <w:sz w:val="24"/>
          <w:szCs w:val="24"/>
        </w:rPr>
        <w:fldChar w:fldCharType="begin"/>
      </w:r>
      <w:r w:rsidRPr="00D21FBA">
        <w:rPr>
          <w:rFonts w:ascii="Sylfaen" w:hAnsi="Sylfaen"/>
          <w:sz w:val="24"/>
          <w:szCs w:val="24"/>
        </w:rPr>
        <w:instrText xml:space="preserve"> HYPERLINK "https://khosq.am/2025/03/21/%d5%b0%d5%a1%d5%b5%d5%bf%d5%a1%d6%80%d5%a1%d6%80%d5%b8%d6%82%d5%a9%d5%b5%d5%b8%d6%82%d5%b6-133/" </w:instrText>
      </w:r>
      <w:r w:rsidRPr="00D21FBA">
        <w:rPr>
          <w:rFonts w:ascii="Sylfaen" w:hAnsi="Sylfaen"/>
          <w:sz w:val="24"/>
          <w:szCs w:val="24"/>
        </w:rPr>
        <w:fldChar w:fldCharType="separate"/>
      </w:r>
      <w:r w:rsidRPr="00D21FBA">
        <w:rPr>
          <w:rStyle w:val="Hyperlink"/>
          <w:rFonts w:ascii="Sylfaen" w:hAnsi="Sylfaen"/>
          <w:sz w:val="24"/>
          <w:szCs w:val="24"/>
        </w:rPr>
        <w:t>հայտարարությամբ</w:t>
      </w:r>
      <w:proofErr w:type="spellEnd"/>
      <w:r w:rsidRPr="00D21FBA">
        <w:rPr>
          <w:rFonts w:ascii="Sylfaen" w:hAnsi="Sylfaen"/>
          <w:sz w:val="24"/>
          <w:szCs w:val="24"/>
          <w:lang w:val="hy-AM"/>
        </w:rPr>
        <w:fldChar w:fldCharType="end"/>
      </w:r>
      <w:r w:rsidRPr="00D21FBA">
        <w:rPr>
          <w:rFonts w:ascii="Sylfaen" w:hAnsi="Sylfaen"/>
          <w:sz w:val="24"/>
          <w:szCs w:val="24"/>
        </w:rPr>
        <w:t> </w:t>
      </w:r>
      <w:proofErr w:type="spellStart"/>
      <w:r w:rsidRPr="00D21FBA">
        <w:rPr>
          <w:rFonts w:ascii="Sylfaen" w:hAnsi="Sylfaen"/>
          <w:sz w:val="24"/>
          <w:szCs w:val="24"/>
        </w:rPr>
        <w:t>անդրադարձել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ենք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այդ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միջադեպին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պահանջել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քննել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պատգամավորի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վարքագիծը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</w:t>
      </w:r>
      <w:proofErr w:type="spellStart"/>
      <w:r w:rsidRPr="00D21FBA">
        <w:rPr>
          <w:rFonts w:ascii="Sylfaen" w:hAnsi="Sylfaen"/>
          <w:sz w:val="24"/>
          <w:szCs w:val="24"/>
        </w:rPr>
        <w:t>գնահատական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տալ</w:t>
      </w:r>
      <w:proofErr w:type="spellEnd"/>
      <w:r w:rsidRPr="00D21FBA">
        <w:rPr>
          <w:rFonts w:ascii="Sylfaen" w:hAnsi="Sylfaen"/>
          <w:sz w:val="24"/>
          <w:szCs w:val="24"/>
        </w:rPr>
        <w:t xml:space="preserve">՝ </w:t>
      </w:r>
      <w:proofErr w:type="spellStart"/>
      <w:r w:rsidRPr="00D21FBA">
        <w:rPr>
          <w:rFonts w:ascii="Sylfaen" w:hAnsi="Sylfaen"/>
          <w:sz w:val="24"/>
          <w:szCs w:val="24"/>
        </w:rPr>
        <w:t>նախաձեռնելով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պատգամավորական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էթիկայի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ձևավորելու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գործընթաց</w:t>
      </w:r>
      <w:proofErr w:type="spellEnd"/>
      <w:r w:rsidRPr="00D21FBA">
        <w:rPr>
          <w:rFonts w:ascii="Sylfaen" w:hAnsi="Sylfaen"/>
          <w:sz w:val="24"/>
          <w:szCs w:val="24"/>
        </w:rPr>
        <w:t xml:space="preserve">։ </w:t>
      </w:r>
      <w:proofErr w:type="spellStart"/>
      <w:r w:rsidRPr="00D21FBA">
        <w:rPr>
          <w:rFonts w:ascii="Sylfaen" w:hAnsi="Sylfaen"/>
          <w:sz w:val="24"/>
          <w:szCs w:val="24"/>
        </w:rPr>
        <w:t>Հռիփսիմե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Ջեբեջյանն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հերթին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161 </w:t>
      </w:r>
      <w:proofErr w:type="spellStart"/>
      <w:r w:rsidRPr="00D21FBA">
        <w:rPr>
          <w:rFonts w:ascii="Sylfaen" w:hAnsi="Sylfaen"/>
          <w:sz w:val="24"/>
          <w:szCs w:val="24"/>
        </w:rPr>
        <w:t>լրագրողների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ստորագրությամբ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նամակ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հանձնել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ՀՀ </w:t>
      </w:r>
      <w:proofErr w:type="spellStart"/>
      <w:r w:rsidRPr="00D21FBA">
        <w:rPr>
          <w:rFonts w:ascii="Sylfaen" w:hAnsi="Sylfaen"/>
          <w:sz w:val="24"/>
          <w:szCs w:val="24"/>
        </w:rPr>
        <w:t>վարչապետին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ԱԺ </w:t>
      </w:r>
      <w:proofErr w:type="spellStart"/>
      <w:r w:rsidRPr="00D21FBA">
        <w:rPr>
          <w:rFonts w:ascii="Sylfaen" w:hAnsi="Sylfaen"/>
          <w:sz w:val="24"/>
          <w:szCs w:val="24"/>
        </w:rPr>
        <w:t>աշխատակազմին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այդ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նույն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պահանջներով</w:t>
      </w:r>
      <w:proofErr w:type="spellEnd"/>
      <w:r w:rsidRPr="00D21FBA">
        <w:rPr>
          <w:rFonts w:ascii="Sylfaen" w:hAnsi="Sylfaen"/>
          <w:sz w:val="24"/>
          <w:szCs w:val="24"/>
        </w:rPr>
        <w:t>։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D21FBA">
        <w:rPr>
          <w:rFonts w:ascii="Sylfaen" w:hAnsi="Sylfaen"/>
          <w:sz w:val="24"/>
          <w:szCs w:val="24"/>
        </w:rPr>
        <w:t>Դժվար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ասել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թե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որն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ԱԺ </w:t>
      </w:r>
      <w:proofErr w:type="spellStart"/>
      <w:r w:rsidRPr="00D21FBA">
        <w:rPr>
          <w:rFonts w:ascii="Sylfaen" w:hAnsi="Sylfaen"/>
          <w:sz w:val="24"/>
          <w:szCs w:val="24"/>
        </w:rPr>
        <w:t>պետական-իրավական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հարցերի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մշտական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ՔՊ-</w:t>
      </w:r>
      <w:proofErr w:type="spellStart"/>
      <w:r w:rsidRPr="00D21FBA">
        <w:rPr>
          <w:rFonts w:ascii="Sylfaen" w:hAnsi="Sylfaen"/>
          <w:sz w:val="24"/>
          <w:szCs w:val="24"/>
        </w:rPr>
        <w:t>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մեծամասնության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՝ </w:t>
      </w:r>
      <w:proofErr w:type="spellStart"/>
      <w:r w:rsidRPr="00D21FBA">
        <w:rPr>
          <w:rFonts w:ascii="Sylfaen" w:hAnsi="Sylfaen"/>
          <w:sz w:val="24"/>
          <w:szCs w:val="24"/>
        </w:rPr>
        <w:t>պատգամավորական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էթիկայի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ստեղծելուն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դեմ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լինելու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հիմնական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պատճառը</w:t>
      </w:r>
      <w:proofErr w:type="spellEnd"/>
      <w:r w:rsidRPr="00D21FBA">
        <w:rPr>
          <w:rFonts w:ascii="Times New Roman" w:hAnsi="Times New Roman" w:cs="Times New Roman"/>
          <w:sz w:val="24"/>
          <w:szCs w:val="24"/>
        </w:rPr>
        <w:t>․</w:t>
      </w:r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այն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որ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նախագիծը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ներկայացրել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ընդդիմադիր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խմբակցություննե՞րը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որոնց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առաջարկություններն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իշխող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ուժը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որպես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կանոն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չի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ընդունում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թե</w:t>
      </w:r>
      <w:proofErr w:type="spellEnd"/>
      <w:r w:rsidRPr="00D21FBA">
        <w:rPr>
          <w:rFonts w:ascii="Sylfaen" w:hAnsi="Sylfaen"/>
          <w:sz w:val="24"/>
          <w:szCs w:val="24"/>
        </w:rPr>
        <w:t xml:space="preserve">՞ </w:t>
      </w:r>
      <w:proofErr w:type="spellStart"/>
      <w:r w:rsidRPr="00D21FBA">
        <w:rPr>
          <w:rFonts w:ascii="Sylfaen" w:hAnsi="Sylfaen"/>
          <w:sz w:val="24"/>
          <w:szCs w:val="24"/>
        </w:rPr>
        <w:t>սա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կուսակցի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նկատմամբ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համերաշխության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դրսևորում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է՝ </w:t>
      </w:r>
      <w:proofErr w:type="spellStart"/>
      <w:r w:rsidRPr="00D21FBA">
        <w:rPr>
          <w:rFonts w:ascii="Sylfaen" w:hAnsi="Sylfaen"/>
          <w:sz w:val="24"/>
          <w:szCs w:val="24"/>
        </w:rPr>
        <w:t>անկախ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նրանից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թե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ինչ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վարքով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նա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աչքի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ընկել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։ </w:t>
      </w:r>
      <w:proofErr w:type="spellStart"/>
      <w:r w:rsidRPr="00D21FBA">
        <w:rPr>
          <w:rFonts w:ascii="Sylfaen" w:hAnsi="Sylfaen"/>
          <w:sz w:val="24"/>
          <w:szCs w:val="24"/>
        </w:rPr>
        <w:t>Ամեն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դեպքում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Անդրանիկ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Քոչարյանի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անվայելուչ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պահվածքին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գնահատական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չտալը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</w:t>
      </w:r>
      <w:proofErr w:type="spellStart"/>
      <w:r w:rsidRPr="00D21FBA">
        <w:rPr>
          <w:rFonts w:ascii="Sylfaen" w:hAnsi="Sylfaen"/>
          <w:sz w:val="24"/>
          <w:szCs w:val="24"/>
        </w:rPr>
        <w:t>գոնե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դրա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քննարկման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համար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էթիկայի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չստեղծելը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վկայում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որ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իշխող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մեծամասնությունը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ոչ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արտառոց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բան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չի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տեսնում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նման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կոնֆլիկտներում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նորմալ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համարում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լրագրողներին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վիրավորելը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</w:t>
      </w:r>
      <w:proofErr w:type="spellStart"/>
      <w:r w:rsidRPr="00D21FBA">
        <w:rPr>
          <w:rFonts w:ascii="Sylfaen" w:hAnsi="Sylfaen"/>
          <w:sz w:val="24"/>
          <w:szCs w:val="24"/>
        </w:rPr>
        <w:t>դրանով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իսկ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կանաչ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լույս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վառում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այդպիսի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միջադեպերի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համար</w:t>
      </w:r>
      <w:proofErr w:type="spellEnd"/>
      <w:r w:rsidRPr="00D21FBA">
        <w:rPr>
          <w:rFonts w:ascii="Sylfaen" w:hAnsi="Sylfaen"/>
          <w:sz w:val="24"/>
          <w:szCs w:val="24"/>
        </w:rPr>
        <w:t>։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D21FBA">
        <w:rPr>
          <w:rFonts w:ascii="Sylfaen" w:hAnsi="Sylfaen"/>
          <w:sz w:val="24"/>
          <w:szCs w:val="24"/>
        </w:rPr>
        <w:t>Գուցե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դա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պատճառը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որ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վերջին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շրջանում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հաճախակի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դարձել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պատգամավորների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D21FBA">
        <w:rPr>
          <w:rFonts w:ascii="Sylfaen" w:hAnsi="Sylfaen"/>
          <w:sz w:val="24"/>
          <w:szCs w:val="24"/>
        </w:rPr>
        <w:t>ների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միջև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ընդհարումները</w:t>
      </w:r>
      <w:proofErr w:type="spellEnd"/>
      <w:r w:rsidRPr="00D21FBA">
        <w:rPr>
          <w:rFonts w:ascii="Sylfaen" w:hAnsi="Sylfaen"/>
          <w:sz w:val="24"/>
          <w:szCs w:val="24"/>
        </w:rPr>
        <w:t xml:space="preserve">։ </w:t>
      </w:r>
      <w:proofErr w:type="spellStart"/>
      <w:r w:rsidRPr="00D21FBA">
        <w:rPr>
          <w:rFonts w:ascii="Sylfaen" w:hAnsi="Sylfaen"/>
          <w:sz w:val="24"/>
          <w:szCs w:val="24"/>
        </w:rPr>
        <w:t>Բավական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հիշել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ԱԺ </w:t>
      </w:r>
      <w:proofErr w:type="spellStart"/>
      <w:r w:rsidRPr="00D21FBA">
        <w:rPr>
          <w:rFonts w:ascii="Sylfaen" w:hAnsi="Sylfaen"/>
          <w:sz w:val="24"/>
          <w:szCs w:val="24"/>
        </w:rPr>
        <w:t>նախագահ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Ալեն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Սիմոնյանի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պատգամավորներ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Խաչատուր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Սուքիասյանի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Հովիկ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Աղազարյանի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Վիլեն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Գաբրիելյանի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</w:t>
      </w:r>
      <w:proofErr w:type="spellStart"/>
      <w:r w:rsidRPr="00D21FBA">
        <w:rPr>
          <w:rFonts w:ascii="Sylfaen" w:hAnsi="Sylfaen"/>
          <w:sz w:val="24"/>
          <w:szCs w:val="24"/>
        </w:rPr>
        <w:t>այլոց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անբարեկիրթ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վերաբերմունքը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տարբեր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լրագրողների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նկատմամբ</w:t>
      </w:r>
      <w:proofErr w:type="spellEnd"/>
      <w:r w:rsidRPr="00D21FBA">
        <w:rPr>
          <w:rFonts w:ascii="Sylfaen" w:hAnsi="Sylfaen"/>
          <w:sz w:val="24"/>
          <w:szCs w:val="24"/>
        </w:rPr>
        <w:t>։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D21FBA">
        <w:rPr>
          <w:rFonts w:ascii="Sylfaen" w:hAnsi="Sylfaen"/>
          <w:sz w:val="24"/>
          <w:szCs w:val="24"/>
        </w:rPr>
        <w:t>Համոզված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ենք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որ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հենց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Ազգային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ժողովից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պետք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սկսել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բևեռացված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միջավայրում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անպարկեշտ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պահվածքի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դեմ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պայքարը</w:t>
      </w:r>
      <w:proofErr w:type="spellEnd"/>
      <w:r w:rsidRPr="00D21FBA">
        <w:rPr>
          <w:rFonts w:ascii="Sylfaen" w:hAnsi="Sylfaen"/>
          <w:sz w:val="24"/>
          <w:szCs w:val="24"/>
        </w:rPr>
        <w:t xml:space="preserve">։ </w:t>
      </w:r>
      <w:proofErr w:type="spellStart"/>
      <w:r w:rsidRPr="00D21FBA">
        <w:rPr>
          <w:rFonts w:ascii="Sylfaen" w:hAnsi="Sylfaen"/>
          <w:sz w:val="24"/>
          <w:szCs w:val="24"/>
        </w:rPr>
        <w:t>Մի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կողմից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քաղաքական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գործիչները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այդ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թվում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խորհրդարանական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մեծամասնության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ներկայացուցիչները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բողոքում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անհանդուրժողականության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մթնոլորտից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մյուս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կողմից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դրան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անդրադառնալու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համար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ակնհայտորեն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անհրաժեշտ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քայլ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չեն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ուզում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ձեռնարկել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</w:t>
      </w:r>
      <w:proofErr w:type="spellStart"/>
      <w:r w:rsidRPr="00D21FBA">
        <w:rPr>
          <w:rFonts w:ascii="Sylfaen" w:hAnsi="Sylfaen"/>
          <w:sz w:val="24"/>
          <w:szCs w:val="24"/>
        </w:rPr>
        <w:t>մերժում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էթիկայի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ստեղծումը</w:t>
      </w:r>
      <w:proofErr w:type="spellEnd"/>
      <w:r w:rsidRPr="00D21FBA">
        <w:rPr>
          <w:rFonts w:ascii="Sylfaen" w:hAnsi="Sylfaen"/>
          <w:sz w:val="24"/>
          <w:szCs w:val="24"/>
        </w:rPr>
        <w:t xml:space="preserve">։ </w:t>
      </w:r>
      <w:proofErr w:type="spellStart"/>
      <w:r w:rsidRPr="00D21FBA">
        <w:rPr>
          <w:rFonts w:ascii="Sylfaen" w:hAnsi="Sylfaen"/>
          <w:sz w:val="24"/>
          <w:szCs w:val="24"/>
        </w:rPr>
        <w:t>Իսկ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իրավիճակն</w:t>
      </w:r>
      <w:proofErr w:type="spellEnd"/>
      <w:r w:rsidRPr="00D21FBA">
        <w:rPr>
          <w:rFonts w:ascii="Sylfaen" w:hAnsi="Sylfaen"/>
          <w:sz w:val="24"/>
          <w:szCs w:val="24"/>
        </w:rPr>
        <w:t xml:space="preserve"> ԱԺ-</w:t>
      </w:r>
      <w:proofErr w:type="spellStart"/>
      <w:r w:rsidRPr="00D21FBA">
        <w:rPr>
          <w:rFonts w:ascii="Sylfaen" w:hAnsi="Sylfaen"/>
          <w:sz w:val="24"/>
          <w:szCs w:val="24"/>
        </w:rPr>
        <w:t>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մասնավորապես</w:t>
      </w:r>
      <w:proofErr w:type="spellEnd"/>
      <w:r w:rsidRPr="00D21FBA">
        <w:rPr>
          <w:rFonts w:ascii="Sylfaen" w:hAnsi="Sylfaen"/>
          <w:sz w:val="24"/>
          <w:szCs w:val="24"/>
        </w:rPr>
        <w:t xml:space="preserve">՝ </w:t>
      </w:r>
      <w:proofErr w:type="spellStart"/>
      <w:r w:rsidRPr="00D21FBA">
        <w:rPr>
          <w:rFonts w:ascii="Sylfaen" w:hAnsi="Sylfaen"/>
          <w:sz w:val="24"/>
          <w:szCs w:val="24"/>
        </w:rPr>
        <w:t>պատգամավորներ-լրագրողներ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հարաբերությունների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լարվածությունը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շատ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ավելի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պատասխանատու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և </w:t>
      </w:r>
      <w:proofErr w:type="spellStart"/>
      <w:r w:rsidRPr="00D21FBA">
        <w:rPr>
          <w:rFonts w:ascii="Sylfaen" w:hAnsi="Sylfaen"/>
          <w:sz w:val="24"/>
          <w:szCs w:val="24"/>
        </w:rPr>
        <w:t>քաղաքական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լայնախոհություն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ենթադրող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լուծումներ</w:t>
      </w:r>
      <w:proofErr w:type="spellEnd"/>
      <w:r w:rsidRPr="00D21FBA">
        <w:rPr>
          <w:rFonts w:ascii="Sylfaen" w:hAnsi="Sylfaen"/>
          <w:sz w:val="24"/>
          <w:szCs w:val="24"/>
        </w:rPr>
        <w:t xml:space="preserve"> է </w:t>
      </w:r>
      <w:proofErr w:type="spellStart"/>
      <w:r w:rsidRPr="00D21FBA">
        <w:rPr>
          <w:rFonts w:ascii="Sylfaen" w:hAnsi="Sylfaen"/>
          <w:sz w:val="24"/>
          <w:szCs w:val="24"/>
        </w:rPr>
        <w:t>պահանջում</w:t>
      </w:r>
      <w:proofErr w:type="spellEnd"/>
      <w:r w:rsidRPr="00D21FBA">
        <w:rPr>
          <w:rFonts w:ascii="Sylfaen" w:hAnsi="Sylfaen"/>
          <w:sz w:val="24"/>
          <w:szCs w:val="24"/>
        </w:rPr>
        <w:t>։</w:t>
      </w:r>
    </w:p>
    <w:p w:rsid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D21FBA">
        <w:rPr>
          <w:rFonts w:ascii="Sylfaen" w:hAnsi="Sylfaen"/>
          <w:sz w:val="24"/>
          <w:szCs w:val="24"/>
        </w:rPr>
        <w:lastRenderedPageBreak/>
        <w:t>Մենք</w:t>
      </w:r>
      <w:proofErr w:type="spellEnd"/>
      <w:r w:rsidRPr="00D21FBA">
        <w:rPr>
          <w:rFonts w:ascii="Sylfaen" w:hAnsi="Sylfaen"/>
          <w:sz w:val="24"/>
          <w:szCs w:val="24"/>
        </w:rPr>
        <w:t xml:space="preserve">՝ </w:t>
      </w:r>
      <w:proofErr w:type="spellStart"/>
      <w:r w:rsidRPr="00D21FBA">
        <w:rPr>
          <w:rFonts w:ascii="Sylfaen" w:hAnsi="Sylfaen"/>
          <w:sz w:val="24"/>
          <w:szCs w:val="24"/>
        </w:rPr>
        <w:t>ներքոստորագրյալ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լրագրողական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մեր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հիասթափություն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ենք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արտահայտում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առ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այն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որ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խորհրդարանականները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շարունակաբար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խուսափում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էթիկայի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ունենալու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գաղափարից</w:t>
      </w:r>
      <w:proofErr w:type="spellEnd"/>
      <w:r w:rsidRPr="00D21FBA">
        <w:rPr>
          <w:rFonts w:ascii="Sylfaen" w:hAnsi="Sylfaen"/>
          <w:sz w:val="24"/>
          <w:szCs w:val="24"/>
        </w:rPr>
        <w:t xml:space="preserve">, և </w:t>
      </w:r>
      <w:proofErr w:type="spellStart"/>
      <w:r w:rsidRPr="00D21FBA">
        <w:rPr>
          <w:rFonts w:ascii="Sylfaen" w:hAnsi="Sylfaen"/>
          <w:sz w:val="24"/>
          <w:szCs w:val="24"/>
        </w:rPr>
        <w:t>վերահաստատում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ենք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մեր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պահանջը</w:t>
      </w:r>
      <w:proofErr w:type="spellEnd"/>
      <w:r w:rsidRPr="00D21FBA">
        <w:rPr>
          <w:rFonts w:ascii="Sylfaen" w:hAnsi="Sylfaen"/>
          <w:sz w:val="24"/>
          <w:szCs w:val="24"/>
        </w:rPr>
        <w:t xml:space="preserve">՝ </w:t>
      </w:r>
      <w:proofErr w:type="spellStart"/>
      <w:r w:rsidRPr="00D21FBA">
        <w:rPr>
          <w:rFonts w:ascii="Sylfaen" w:hAnsi="Sylfaen"/>
          <w:sz w:val="24"/>
          <w:szCs w:val="24"/>
        </w:rPr>
        <w:t>օրենսդրական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փոփոխություններ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իրականացնել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՝ </w:t>
      </w:r>
      <w:proofErr w:type="spellStart"/>
      <w:r w:rsidRPr="00D21FBA">
        <w:rPr>
          <w:rFonts w:ascii="Sylfaen" w:hAnsi="Sylfaen"/>
          <w:sz w:val="24"/>
          <w:szCs w:val="24"/>
        </w:rPr>
        <w:t>այդ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մարմնի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ձևավորման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գործընթացն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առավել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պարզեցնելու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կամ</w:t>
      </w:r>
      <w:proofErr w:type="spellEnd"/>
      <w:r w:rsidRPr="00D21FBA">
        <w:rPr>
          <w:rFonts w:ascii="Sylfaen" w:hAnsi="Sylfaen"/>
          <w:sz w:val="24"/>
          <w:szCs w:val="24"/>
        </w:rPr>
        <w:t xml:space="preserve">, </w:t>
      </w:r>
      <w:proofErr w:type="spellStart"/>
      <w:r w:rsidRPr="00D21FBA">
        <w:rPr>
          <w:rFonts w:ascii="Sylfaen" w:hAnsi="Sylfaen"/>
          <w:sz w:val="24"/>
          <w:szCs w:val="24"/>
        </w:rPr>
        <w:t>ինչը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գերադասելի</w:t>
      </w:r>
      <w:proofErr w:type="spellEnd"/>
      <w:r w:rsidRPr="00D21FBA">
        <w:rPr>
          <w:rFonts w:ascii="Sylfaen" w:hAnsi="Sylfaen"/>
          <w:sz w:val="24"/>
          <w:szCs w:val="24"/>
        </w:rPr>
        <w:t xml:space="preserve"> է, </w:t>
      </w:r>
      <w:proofErr w:type="spellStart"/>
      <w:r w:rsidRPr="00D21FBA">
        <w:rPr>
          <w:rFonts w:ascii="Sylfaen" w:hAnsi="Sylfaen"/>
          <w:sz w:val="24"/>
          <w:szCs w:val="24"/>
        </w:rPr>
        <w:t>պատգամավորական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էթիկայի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մշտական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հանձնաժողով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ստեղծելու</w:t>
      </w:r>
      <w:proofErr w:type="spellEnd"/>
      <w:r w:rsidRPr="00D21FBA">
        <w:rPr>
          <w:rFonts w:ascii="Sylfaen" w:hAnsi="Sylfaen"/>
          <w:sz w:val="24"/>
          <w:szCs w:val="24"/>
        </w:rPr>
        <w:t xml:space="preserve"> </w:t>
      </w:r>
      <w:proofErr w:type="spellStart"/>
      <w:r w:rsidRPr="00D21FBA">
        <w:rPr>
          <w:rFonts w:ascii="Sylfaen" w:hAnsi="Sylfaen"/>
          <w:sz w:val="24"/>
          <w:szCs w:val="24"/>
        </w:rPr>
        <w:t>նպատակով</w:t>
      </w:r>
      <w:proofErr w:type="spellEnd"/>
      <w:r w:rsidRPr="00D21FBA">
        <w:rPr>
          <w:rFonts w:ascii="Sylfaen" w:hAnsi="Sylfaen"/>
          <w:sz w:val="24"/>
          <w:szCs w:val="24"/>
        </w:rPr>
        <w:t>։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ԲԱԶՄԱԿՈՂՄԱՆԻ ՏԵՂԵԿԱՏՎՈՒԹՅԱՆ ԻՆՍՏԻՏՈՒՏ — ՀԱՅԱՍՏԱՆ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D21FBA" w:rsidRPr="00D21FBA" w:rsidRDefault="00D21FBA" w:rsidP="00D21FBA">
      <w:pPr>
        <w:spacing w:line="240" w:lineRule="auto"/>
        <w:rPr>
          <w:rFonts w:ascii="Sylfaen" w:hAnsi="Sylfaen"/>
          <w:sz w:val="24"/>
          <w:szCs w:val="24"/>
        </w:rPr>
      </w:pPr>
      <w:r w:rsidRPr="00D21FBA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64306C" w:rsidRDefault="00BE6F58" w:rsidP="00D21FBA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64306C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"/>
  </w:num>
  <w:num w:numId="5">
    <w:abstractNumId w:val="16"/>
  </w:num>
  <w:num w:numId="6">
    <w:abstractNumId w:val="9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12"/>
  </w:num>
  <w:num w:numId="15">
    <w:abstractNumId w:val="19"/>
  </w:num>
  <w:num w:numId="16">
    <w:abstractNumId w:val="3"/>
  </w:num>
  <w:num w:numId="17">
    <w:abstractNumId w:val="10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C26B4"/>
    <w:rsid w:val="00201F4E"/>
    <w:rsid w:val="00207EBA"/>
    <w:rsid w:val="00212B9D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61542"/>
    <w:rsid w:val="00BE6F58"/>
    <w:rsid w:val="00BF447D"/>
    <w:rsid w:val="00C425FD"/>
    <w:rsid w:val="00C85939"/>
    <w:rsid w:val="00CA230F"/>
    <w:rsid w:val="00CC7A01"/>
    <w:rsid w:val="00D21FBA"/>
    <w:rsid w:val="00D53A0E"/>
    <w:rsid w:val="00D60C07"/>
    <w:rsid w:val="00D751E0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1FF3A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3010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34</cp:revision>
  <cp:lastPrinted>2023-04-04T09:45:00Z</cp:lastPrinted>
  <dcterms:created xsi:type="dcterms:W3CDTF">2022-01-21T15:08:00Z</dcterms:created>
  <dcterms:modified xsi:type="dcterms:W3CDTF">2025-09-17T09:53:00Z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