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D64" w:rsidRPr="000D5461" w:rsidRDefault="00AD4E8B" w:rsidP="00E25D64">
      <w:pPr>
        <w:rPr>
          <w:rFonts w:ascii="Sylfaen" w:hAnsi="Sylfaen"/>
          <w:b/>
          <w:bCs/>
          <w:color w:val="000000"/>
          <w:sz w:val="24"/>
          <w:szCs w:val="24"/>
          <w:bdr w:val="none" w:sz="0" w:space="0" w:color="auto" w:frame="1"/>
        </w:rPr>
      </w:pPr>
      <w:r w:rsidRPr="000D5461">
        <w:rPr>
          <w:rFonts w:ascii="Sylfaen" w:hAnsi="Sylfaen"/>
          <w:b/>
          <w:color w:val="000000"/>
          <w:sz w:val="24"/>
          <w:szCs w:val="24"/>
          <w:bdr w:val="none" w:sz="0" w:space="0" w:color="auto" w:frame="1"/>
          <w:lang w:val="hy-AM"/>
        </w:rPr>
        <w:t>Հայտարարություն</w:t>
      </w:r>
      <w:r w:rsidR="00A26D2B" w:rsidRPr="000D5461">
        <w:rPr>
          <w:rFonts w:ascii="Sylfaen" w:hAnsi="Sylfaen"/>
          <w:b/>
          <w:color w:val="000000"/>
          <w:sz w:val="24"/>
          <w:szCs w:val="24"/>
          <w:bdr w:val="none" w:sz="0" w:space="0" w:color="auto" w:frame="1"/>
          <w:lang w:val="hy-AM"/>
        </w:rPr>
        <w:t xml:space="preserve"> </w:t>
      </w:r>
      <w:proofErr w:type="spellStart"/>
      <w:r w:rsidR="00E25D64" w:rsidRPr="000D5461">
        <w:rPr>
          <w:rFonts w:ascii="Sylfaen" w:hAnsi="Sylfaen"/>
          <w:b/>
          <w:bCs/>
          <w:color w:val="000000"/>
          <w:sz w:val="24"/>
          <w:szCs w:val="24"/>
          <w:bdr w:val="none" w:sz="0" w:space="0" w:color="auto" w:frame="1"/>
        </w:rPr>
        <w:t>Եռաբլուրում</w:t>
      </w:r>
      <w:proofErr w:type="spellEnd"/>
      <w:r w:rsidR="00E25D64" w:rsidRPr="000D5461">
        <w:rPr>
          <w:rFonts w:ascii="Sylfaen" w:hAnsi="Sylfaen"/>
          <w:b/>
          <w:bCs/>
          <w:color w:val="000000"/>
          <w:sz w:val="24"/>
          <w:szCs w:val="24"/>
          <w:bdr w:val="none" w:sz="0" w:space="0" w:color="auto" w:frame="1"/>
        </w:rPr>
        <w:t xml:space="preserve"> ԶԼՄ-</w:t>
      </w:r>
      <w:proofErr w:type="spellStart"/>
      <w:r w:rsidR="00E25D64" w:rsidRPr="000D5461">
        <w:rPr>
          <w:rFonts w:ascii="Sylfaen" w:hAnsi="Sylfaen"/>
          <w:b/>
          <w:bCs/>
          <w:color w:val="000000"/>
          <w:sz w:val="24"/>
          <w:szCs w:val="24"/>
          <w:bdr w:val="none" w:sz="0" w:space="0" w:color="auto" w:frame="1"/>
        </w:rPr>
        <w:t>ների</w:t>
      </w:r>
      <w:proofErr w:type="spellEnd"/>
      <w:r w:rsidR="00E25D64" w:rsidRPr="000D5461">
        <w:rPr>
          <w:rFonts w:ascii="Sylfaen" w:hAnsi="Sylfaen"/>
          <w:b/>
          <w:bCs/>
          <w:color w:val="000000"/>
          <w:sz w:val="24"/>
          <w:szCs w:val="24"/>
          <w:bdr w:val="none" w:sz="0" w:space="0" w:color="auto" w:frame="1"/>
        </w:rPr>
        <w:t xml:space="preserve"> </w:t>
      </w:r>
      <w:proofErr w:type="spellStart"/>
      <w:r w:rsidR="00E25D64" w:rsidRPr="000D5461">
        <w:rPr>
          <w:rFonts w:ascii="Sylfaen" w:hAnsi="Sylfaen"/>
          <w:b/>
          <w:bCs/>
          <w:color w:val="000000"/>
          <w:sz w:val="24"/>
          <w:szCs w:val="24"/>
          <w:bdr w:val="none" w:sz="0" w:space="0" w:color="auto" w:frame="1"/>
        </w:rPr>
        <w:t>ներկայացուցիչների</w:t>
      </w:r>
      <w:proofErr w:type="spellEnd"/>
      <w:r w:rsidR="00E25D64" w:rsidRPr="000D5461">
        <w:rPr>
          <w:rFonts w:ascii="Sylfaen" w:hAnsi="Sylfaen"/>
          <w:b/>
          <w:bCs/>
          <w:color w:val="000000"/>
          <w:sz w:val="24"/>
          <w:szCs w:val="24"/>
          <w:bdr w:val="none" w:sz="0" w:space="0" w:color="auto" w:frame="1"/>
        </w:rPr>
        <w:t xml:space="preserve"> </w:t>
      </w:r>
      <w:proofErr w:type="spellStart"/>
      <w:r w:rsidR="00E25D64" w:rsidRPr="000D5461">
        <w:rPr>
          <w:rFonts w:ascii="Sylfaen" w:hAnsi="Sylfaen"/>
          <w:b/>
          <w:bCs/>
          <w:color w:val="000000"/>
          <w:sz w:val="24"/>
          <w:szCs w:val="24"/>
          <w:bdr w:val="none" w:sz="0" w:space="0" w:color="auto" w:frame="1"/>
        </w:rPr>
        <w:t>աշխատանքը</w:t>
      </w:r>
      <w:proofErr w:type="spellEnd"/>
      <w:r w:rsidR="00E25D64" w:rsidRPr="000D5461">
        <w:rPr>
          <w:rFonts w:ascii="Sylfaen" w:hAnsi="Sylfaen"/>
          <w:b/>
          <w:bCs/>
          <w:color w:val="000000"/>
          <w:sz w:val="24"/>
          <w:szCs w:val="24"/>
          <w:bdr w:val="none" w:sz="0" w:space="0" w:color="auto" w:frame="1"/>
        </w:rPr>
        <w:t xml:space="preserve"> </w:t>
      </w:r>
      <w:proofErr w:type="spellStart"/>
      <w:r w:rsidR="00E25D64" w:rsidRPr="000D5461">
        <w:rPr>
          <w:rFonts w:ascii="Sylfaen" w:hAnsi="Sylfaen"/>
          <w:b/>
          <w:bCs/>
          <w:color w:val="000000"/>
          <w:sz w:val="24"/>
          <w:szCs w:val="24"/>
          <w:bdr w:val="none" w:sz="0" w:space="0" w:color="auto" w:frame="1"/>
        </w:rPr>
        <w:t>ուժային</w:t>
      </w:r>
      <w:proofErr w:type="spellEnd"/>
      <w:r w:rsidR="00E25D64" w:rsidRPr="000D5461">
        <w:rPr>
          <w:rFonts w:ascii="Sylfaen" w:hAnsi="Sylfaen"/>
          <w:b/>
          <w:bCs/>
          <w:color w:val="000000"/>
          <w:sz w:val="24"/>
          <w:szCs w:val="24"/>
          <w:bdr w:val="none" w:sz="0" w:space="0" w:color="auto" w:frame="1"/>
        </w:rPr>
        <w:t xml:space="preserve"> </w:t>
      </w:r>
      <w:proofErr w:type="spellStart"/>
      <w:r w:rsidR="00E25D64" w:rsidRPr="000D5461">
        <w:rPr>
          <w:rFonts w:ascii="Sylfaen" w:hAnsi="Sylfaen"/>
          <w:b/>
          <w:bCs/>
          <w:color w:val="000000"/>
          <w:sz w:val="24"/>
          <w:szCs w:val="24"/>
          <w:bdr w:val="none" w:sz="0" w:space="0" w:color="auto" w:frame="1"/>
        </w:rPr>
        <w:t>կառույցների</w:t>
      </w:r>
      <w:proofErr w:type="spellEnd"/>
      <w:r w:rsidR="00E25D64" w:rsidRPr="000D5461">
        <w:rPr>
          <w:rFonts w:ascii="Sylfaen" w:hAnsi="Sylfaen"/>
          <w:b/>
          <w:bCs/>
          <w:color w:val="000000"/>
          <w:sz w:val="24"/>
          <w:szCs w:val="24"/>
          <w:bdr w:val="none" w:sz="0" w:space="0" w:color="auto" w:frame="1"/>
        </w:rPr>
        <w:t xml:space="preserve"> </w:t>
      </w:r>
      <w:proofErr w:type="spellStart"/>
      <w:r w:rsidR="00E25D64" w:rsidRPr="000D5461">
        <w:rPr>
          <w:rFonts w:ascii="Sylfaen" w:hAnsi="Sylfaen"/>
          <w:b/>
          <w:bCs/>
          <w:color w:val="000000"/>
          <w:sz w:val="24"/>
          <w:szCs w:val="24"/>
          <w:bdr w:val="none" w:sz="0" w:space="0" w:color="auto" w:frame="1"/>
        </w:rPr>
        <w:t>կողմից</w:t>
      </w:r>
      <w:proofErr w:type="spellEnd"/>
      <w:r w:rsidR="00E25D64" w:rsidRPr="000D5461">
        <w:rPr>
          <w:rFonts w:ascii="Sylfaen" w:hAnsi="Sylfaen"/>
          <w:b/>
          <w:bCs/>
          <w:color w:val="000000"/>
          <w:sz w:val="24"/>
          <w:szCs w:val="24"/>
          <w:bdr w:val="none" w:sz="0" w:space="0" w:color="auto" w:frame="1"/>
        </w:rPr>
        <w:t xml:space="preserve"> </w:t>
      </w:r>
      <w:proofErr w:type="spellStart"/>
      <w:r w:rsidR="00E25D64" w:rsidRPr="000D5461">
        <w:rPr>
          <w:rFonts w:ascii="Sylfaen" w:hAnsi="Sylfaen"/>
          <w:b/>
          <w:bCs/>
          <w:color w:val="000000"/>
          <w:sz w:val="24"/>
          <w:szCs w:val="24"/>
          <w:bdr w:val="none" w:sz="0" w:space="0" w:color="auto" w:frame="1"/>
        </w:rPr>
        <w:t>խոչընդոտվելու</w:t>
      </w:r>
      <w:proofErr w:type="spellEnd"/>
      <w:r w:rsidR="00E25D64" w:rsidRPr="000D5461">
        <w:rPr>
          <w:rFonts w:ascii="Sylfaen" w:hAnsi="Sylfaen"/>
          <w:b/>
          <w:bCs/>
          <w:color w:val="000000"/>
          <w:sz w:val="24"/>
          <w:szCs w:val="24"/>
          <w:bdr w:val="none" w:sz="0" w:space="0" w:color="auto" w:frame="1"/>
        </w:rPr>
        <w:t xml:space="preserve"> </w:t>
      </w:r>
      <w:proofErr w:type="spellStart"/>
      <w:r w:rsidR="00E25D64" w:rsidRPr="000D5461">
        <w:rPr>
          <w:rFonts w:ascii="Sylfaen" w:hAnsi="Sylfaen"/>
          <w:b/>
          <w:bCs/>
          <w:color w:val="000000"/>
          <w:sz w:val="24"/>
          <w:szCs w:val="24"/>
          <w:bdr w:val="none" w:sz="0" w:space="0" w:color="auto" w:frame="1"/>
        </w:rPr>
        <w:t>կապակցությամբ</w:t>
      </w:r>
      <w:proofErr w:type="spellEnd"/>
    </w:p>
    <w:p w:rsidR="00593712" w:rsidRPr="00B43D1C" w:rsidRDefault="00C425FD" w:rsidP="00E25D64">
      <w:pPr>
        <w:jc w:val="right"/>
        <w:rPr>
          <w:rFonts w:ascii="Sylfaen" w:hAnsi="Sylfaen" w:cs="Segoe UI Historic"/>
          <w:b/>
          <w:bCs/>
          <w:color w:val="050505"/>
          <w:lang w:val="hy-AM"/>
        </w:rPr>
      </w:pPr>
      <w:r>
        <w:rPr>
          <w:rFonts w:ascii="Sylfaen" w:eastAsia="Times New Roman" w:hAnsi="Sylfaen" w:cs="Segoe UI Historic"/>
          <w:b/>
          <w:color w:val="050505"/>
          <w:lang w:val="hy-AM"/>
        </w:rPr>
        <w:t>202</w:t>
      </w:r>
      <w:r w:rsidR="00DA1542">
        <w:rPr>
          <w:rFonts w:ascii="Sylfaen" w:eastAsia="Times New Roman" w:hAnsi="Sylfaen" w:cs="Segoe UI Historic"/>
          <w:b/>
          <w:color w:val="050505"/>
        </w:rPr>
        <w:t>4</w:t>
      </w:r>
      <w:r w:rsidR="0074774F" w:rsidRPr="0027329F">
        <w:rPr>
          <w:rFonts w:ascii="Sylfaen" w:eastAsia="Times New Roman" w:hAnsi="Sylfaen" w:cs="Segoe UI Historic"/>
          <w:b/>
          <w:color w:val="050505"/>
          <w:lang w:val="hy-AM"/>
        </w:rPr>
        <w:t xml:space="preserve">, </w:t>
      </w:r>
      <w:r w:rsidR="00042ED0">
        <w:rPr>
          <w:rFonts w:ascii="Sylfaen" w:eastAsia="Times New Roman" w:hAnsi="Sylfaen" w:cs="Segoe UI Historic"/>
          <w:b/>
          <w:color w:val="050505"/>
        </w:rPr>
        <w:t>5</w:t>
      </w:r>
      <w:bookmarkStart w:id="0" w:name="_GoBack"/>
      <w:bookmarkEnd w:id="0"/>
      <w:r w:rsidR="00593712" w:rsidRPr="0027329F">
        <w:rPr>
          <w:rFonts w:ascii="Sylfaen" w:eastAsia="Times New Roman" w:hAnsi="Sylfaen" w:cs="Segoe UI Historic"/>
          <w:b/>
          <w:color w:val="050505"/>
          <w:lang w:val="hy-AM"/>
        </w:rPr>
        <w:t xml:space="preserve"> </w:t>
      </w:r>
      <w:r w:rsidR="00EB71F1">
        <w:rPr>
          <w:rFonts w:ascii="Sylfaen" w:eastAsia="Times New Roman" w:hAnsi="Sylfaen" w:cs="Segoe UI Historic"/>
          <w:b/>
          <w:color w:val="050505"/>
          <w:lang w:val="hy-AM"/>
        </w:rPr>
        <w:t>մարտի</w:t>
      </w:r>
      <w:r w:rsidR="00593712" w:rsidRPr="0027329F">
        <w:rPr>
          <w:rFonts w:ascii="Sylfaen" w:eastAsia="Times New Roman" w:hAnsi="Sylfaen" w:cs="Segoe UI Historic"/>
          <w:b/>
          <w:color w:val="050505"/>
          <w:lang w:val="hy-AM"/>
        </w:rPr>
        <w:t xml:space="preserve">, </w:t>
      </w:r>
      <w:proofErr w:type="spellStart"/>
      <w:r w:rsidR="00593712" w:rsidRPr="0027329F">
        <w:rPr>
          <w:rFonts w:ascii="Sylfaen" w:eastAsia="Times New Roman" w:hAnsi="Sylfaen" w:cs="Sylfaen"/>
          <w:b/>
          <w:color w:val="050505"/>
          <w:lang w:val="hy-AM"/>
        </w:rPr>
        <w:t>Երևան</w:t>
      </w:r>
      <w:proofErr w:type="spellEnd"/>
    </w:p>
    <w:p w:rsidR="00297428" w:rsidRPr="0074774F" w:rsidRDefault="00297428" w:rsidP="002451F8">
      <w:pPr>
        <w:shd w:val="clear" w:color="auto" w:fill="FFFFFF"/>
        <w:spacing w:after="0" w:line="240" w:lineRule="auto"/>
        <w:rPr>
          <w:rFonts w:ascii="Sylfaen" w:eastAsia="Times New Roman" w:hAnsi="Sylfaen" w:cs="Segoe UI Historic"/>
          <w:color w:val="050505"/>
          <w:sz w:val="24"/>
          <w:szCs w:val="24"/>
          <w:lang w:val="hy-AM"/>
        </w:rPr>
      </w:pPr>
    </w:p>
    <w:p w:rsidR="00E25D64" w:rsidRPr="00042ED0" w:rsidRDefault="00E25D64" w:rsidP="00E25D64">
      <w:pPr>
        <w:spacing w:line="240" w:lineRule="auto"/>
        <w:rPr>
          <w:rFonts w:ascii="Sylfaen" w:hAnsi="Sylfaen"/>
          <w:sz w:val="24"/>
          <w:szCs w:val="24"/>
          <w:lang w:val="hy-AM"/>
        </w:rPr>
      </w:pPr>
      <w:r w:rsidRPr="00042ED0">
        <w:rPr>
          <w:rFonts w:ascii="Sylfaen" w:hAnsi="Sylfaen"/>
          <w:sz w:val="24"/>
          <w:szCs w:val="24"/>
          <w:lang w:val="hy-AM"/>
        </w:rPr>
        <w:t>2024թ</w:t>
      </w:r>
      <w:r w:rsidRPr="00042ED0">
        <w:rPr>
          <w:rFonts w:ascii="Times New Roman" w:hAnsi="Times New Roman" w:cs="Times New Roman"/>
          <w:sz w:val="24"/>
          <w:szCs w:val="24"/>
          <w:lang w:val="hy-AM"/>
        </w:rPr>
        <w:t>․</w:t>
      </w:r>
      <w:r w:rsidRPr="00042ED0">
        <w:rPr>
          <w:rFonts w:ascii="Sylfaen" w:hAnsi="Sylfaen"/>
          <w:sz w:val="24"/>
          <w:szCs w:val="24"/>
          <w:lang w:val="hy-AM"/>
        </w:rPr>
        <w:t xml:space="preserve"> մարտի 5-ին, Եռաբլուրում, երբ վարչապետ Նիկոլ Փաշինյանն այցելել է Վազգեն Սարգսյանի շիրիմին, խոչընդոտվել է այդտեղ գտնվող լրագրողների աշխատանքը։ Պետական պահպանության ծառայության աշխատակիցները ոստիկանների հետ տարածքից հրելով հեռացրել են լրագրողներին ու օպերատորներին՝ պատճառաբանելով, որ նրանք հավատարմագրված չեն՝ միջոցառումը լուսաբանելու համար։ Լրագրողների փորձերը՝ գոնե հեռվից նկարահանում կատարելու, բախվել են կոշտ հակազդեցության ուժային կառույցների ներկայացուցիչների կողմից, որոնք այդ տարածքները համարել են իրենց ծառայության գոտի։</w:t>
      </w:r>
    </w:p>
    <w:p w:rsidR="00E25D64" w:rsidRPr="00042ED0" w:rsidRDefault="00E25D64" w:rsidP="00E25D64">
      <w:pPr>
        <w:spacing w:line="240" w:lineRule="auto"/>
        <w:rPr>
          <w:rFonts w:ascii="Sylfaen" w:hAnsi="Sylfaen"/>
          <w:sz w:val="24"/>
          <w:szCs w:val="24"/>
          <w:lang w:val="hy-AM"/>
        </w:rPr>
      </w:pPr>
      <w:r w:rsidRPr="00042ED0">
        <w:rPr>
          <w:rFonts w:ascii="Sylfaen" w:hAnsi="Sylfaen"/>
          <w:sz w:val="24"/>
          <w:szCs w:val="24"/>
          <w:lang w:val="hy-AM"/>
        </w:rPr>
        <w:t>Մենք՝ ներքոստորագրյալ լրագրողական կազմակերպություններս, արձանագրում ենք, որ այս արգելքը և դրա ձևական հիմք դարձած հավատարմագրման պահանջը արտառոց և անընդունելի երևույթ է, եթե հաշվի առնենք, որ խոսքը Եռաբլուրում տեղի ունեցող արարողության լուսաբանման մասին է։ Մենք մեր վրդովմունքն ենք արտահայտում և դատապարտում այս անհիմն սահմանափակումը։ Ուժային կառույցների բերած պատճառաբանությունները որևէ քննադատության չեն դիմանում, քանի որ ԶԼՄ-ները նախապես չեն տեղեկացվել հավատարմագրման անհրաժեշտության մասին, և այն ըստ էության չի կազմակերպվել։</w:t>
      </w:r>
    </w:p>
    <w:p w:rsidR="00E25D64" w:rsidRPr="00042ED0" w:rsidRDefault="00E25D64" w:rsidP="00E25D64">
      <w:pPr>
        <w:spacing w:line="240" w:lineRule="auto"/>
        <w:rPr>
          <w:rFonts w:ascii="Sylfaen" w:hAnsi="Sylfaen"/>
          <w:sz w:val="24"/>
          <w:szCs w:val="24"/>
          <w:lang w:val="hy-AM"/>
        </w:rPr>
      </w:pPr>
      <w:r w:rsidRPr="00042ED0">
        <w:rPr>
          <w:rFonts w:ascii="Sylfaen" w:hAnsi="Sylfaen"/>
          <w:sz w:val="24"/>
          <w:szCs w:val="24"/>
          <w:lang w:val="hy-AM"/>
        </w:rPr>
        <w:t>Ելնելով վերոգրյալից՝ Կառավարության աշխատակազմից պահանջում ենք</w:t>
      </w:r>
      <w:r w:rsidRPr="00042ED0">
        <w:rPr>
          <w:rFonts w:ascii="Times New Roman" w:hAnsi="Times New Roman" w:cs="Times New Roman"/>
          <w:sz w:val="24"/>
          <w:szCs w:val="24"/>
          <w:lang w:val="hy-AM"/>
        </w:rPr>
        <w:t>․</w:t>
      </w:r>
    </w:p>
    <w:p w:rsidR="00E25D64" w:rsidRPr="00042ED0" w:rsidRDefault="00E25D64" w:rsidP="00E25D64">
      <w:pPr>
        <w:pStyle w:val="ListParagraph"/>
        <w:numPr>
          <w:ilvl w:val="0"/>
          <w:numId w:val="45"/>
        </w:numPr>
        <w:spacing w:line="240" w:lineRule="auto"/>
        <w:rPr>
          <w:rFonts w:ascii="Sylfaen" w:hAnsi="Sylfaen"/>
          <w:sz w:val="24"/>
          <w:szCs w:val="24"/>
          <w:lang w:val="hy-AM"/>
        </w:rPr>
      </w:pPr>
      <w:r w:rsidRPr="00042ED0">
        <w:rPr>
          <w:rFonts w:ascii="Sylfaen" w:hAnsi="Sylfaen"/>
          <w:sz w:val="24"/>
          <w:szCs w:val="24"/>
          <w:lang w:val="hy-AM"/>
        </w:rPr>
        <w:t>հրապարակայնորեն բացատրություն տալ կիրառված անհիմն արգելքի առնչությամբ, ինչպես նաև երաշխավորել, որ ապագայում նման գործելաոճը չի կրկնվի,</w:t>
      </w:r>
    </w:p>
    <w:p w:rsidR="00E25D64" w:rsidRPr="00042ED0" w:rsidRDefault="00E25D64" w:rsidP="00E25D64">
      <w:pPr>
        <w:pStyle w:val="ListParagraph"/>
        <w:numPr>
          <w:ilvl w:val="0"/>
          <w:numId w:val="45"/>
        </w:numPr>
        <w:spacing w:line="240" w:lineRule="auto"/>
        <w:rPr>
          <w:rFonts w:ascii="Sylfaen" w:hAnsi="Sylfaen"/>
          <w:sz w:val="24"/>
          <w:szCs w:val="24"/>
          <w:lang w:val="hy-AM"/>
        </w:rPr>
      </w:pPr>
      <w:r w:rsidRPr="00042ED0">
        <w:rPr>
          <w:rFonts w:ascii="Sylfaen" w:hAnsi="Sylfaen"/>
          <w:sz w:val="24"/>
          <w:szCs w:val="24"/>
          <w:lang w:val="hy-AM"/>
        </w:rPr>
        <w:t>հանրային հետաքրքրություն ներկայացնող, լուսաբանման ենթակա ցանկացած պաշտոնական միջոցառում կազմակերպելիս բարենպաստ պայմաններ ստեղծել լրագրողների համար՝ բացառելով նրանց օրինական գործունեության որևէ խոչընդոտում։</w:t>
      </w:r>
    </w:p>
    <w:p w:rsidR="00E25D64" w:rsidRPr="00042ED0" w:rsidRDefault="00E25D64" w:rsidP="00E25D64">
      <w:pPr>
        <w:spacing w:line="240" w:lineRule="auto"/>
        <w:rPr>
          <w:rFonts w:ascii="Sylfaen" w:hAnsi="Sylfaen"/>
          <w:sz w:val="24"/>
          <w:szCs w:val="24"/>
          <w:lang w:val="hy-AM"/>
        </w:rPr>
      </w:pPr>
    </w:p>
    <w:p w:rsidR="00E25D64" w:rsidRPr="00042ED0" w:rsidRDefault="00E25D64" w:rsidP="00E25D64">
      <w:pPr>
        <w:spacing w:line="240" w:lineRule="auto"/>
        <w:rPr>
          <w:rFonts w:ascii="Sylfaen" w:hAnsi="Sylfaen"/>
          <w:sz w:val="24"/>
          <w:szCs w:val="24"/>
          <w:lang w:val="hy-AM"/>
        </w:rPr>
      </w:pPr>
      <w:r w:rsidRPr="00042ED0">
        <w:rPr>
          <w:rFonts w:ascii="Sylfaen" w:hAnsi="Sylfaen"/>
          <w:b/>
          <w:bCs/>
          <w:sz w:val="24"/>
          <w:szCs w:val="24"/>
          <w:lang w:val="hy-AM"/>
        </w:rPr>
        <w:t>ԽՈՍՔԻ ԱԶԱՏՈՒԹՅԱՆ ՊԱՇՏՊԱՆՈՒԹՅԱՆ ԿՈՄԻՏԵ</w:t>
      </w:r>
    </w:p>
    <w:p w:rsidR="00E25D64" w:rsidRPr="00042ED0" w:rsidRDefault="00E25D64" w:rsidP="00E25D64">
      <w:pPr>
        <w:spacing w:line="240" w:lineRule="auto"/>
        <w:rPr>
          <w:rFonts w:ascii="Sylfaen" w:hAnsi="Sylfaen"/>
          <w:sz w:val="24"/>
          <w:szCs w:val="24"/>
          <w:lang w:val="hy-AM"/>
        </w:rPr>
      </w:pPr>
      <w:r w:rsidRPr="00042ED0">
        <w:rPr>
          <w:rFonts w:ascii="Sylfaen" w:hAnsi="Sylfaen"/>
          <w:b/>
          <w:bCs/>
          <w:sz w:val="24"/>
          <w:szCs w:val="24"/>
          <w:lang w:val="hy-AM"/>
        </w:rPr>
        <w:t>ԵՐԵՎԱՆԻ ՄԱՄՈՒԼԻ ԱԿՈՒՄԲ</w:t>
      </w:r>
    </w:p>
    <w:p w:rsidR="00E25D64" w:rsidRPr="00042ED0" w:rsidRDefault="00E25D64" w:rsidP="00E25D64">
      <w:pPr>
        <w:spacing w:line="240" w:lineRule="auto"/>
        <w:rPr>
          <w:rFonts w:ascii="Sylfaen" w:hAnsi="Sylfaen"/>
          <w:sz w:val="24"/>
          <w:szCs w:val="24"/>
          <w:lang w:val="hy-AM"/>
        </w:rPr>
      </w:pPr>
      <w:r w:rsidRPr="00042ED0">
        <w:rPr>
          <w:rFonts w:ascii="Sylfaen" w:hAnsi="Sylfaen"/>
          <w:b/>
          <w:bCs/>
          <w:sz w:val="24"/>
          <w:szCs w:val="24"/>
          <w:lang w:val="hy-AM"/>
        </w:rPr>
        <w:t>ՄԵԴԻԱ ՆԱԽԱՁԵՌՆՈՒԹՅՈՒՆՆԵՐԻ ԿԵՆՏՐՈՆ</w:t>
      </w:r>
    </w:p>
    <w:p w:rsidR="00E25D64" w:rsidRPr="00042ED0" w:rsidRDefault="00E25D64" w:rsidP="00E25D64">
      <w:pPr>
        <w:spacing w:line="240" w:lineRule="auto"/>
        <w:rPr>
          <w:rFonts w:ascii="Sylfaen" w:hAnsi="Sylfaen"/>
          <w:sz w:val="24"/>
          <w:szCs w:val="24"/>
          <w:lang w:val="hy-AM"/>
        </w:rPr>
      </w:pPr>
      <w:r w:rsidRPr="00042ED0">
        <w:rPr>
          <w:rFonts w:ascii="Sylfaen" w:hAnsi="Sylfaen"/>
          <w:b/>
          <w:bCs/>
          <w:sz w:val="24"/>
          <w:szCs w:val="24"/>
          <w:lang w:val="hy-AM"/>
        </w:rPr>
        <w:t>ԲԱԶՄԱԿՈՂՄԱՆԻ ՏԵՂԵԿԱՏՎՈՒԹՅԱՆ ԻՆՍՏԻՏՈՒՏ-ՀԱՅԱՍՏԱՆ</w:t>
      </w:r>
    </w:p>
    <w:p w:rsidR="00E25D64" w:rsidRPr="00042ED0" w:rsidRDefault="00E25D64" w:rsidP="00E25D64">
      <w:pPr>
        <w:spacing w:line="240" w:lineRule="auto"/>
        <w:rPr>
          <w:rFonts w:ascii="Sylfaen" w:hAnsi="Sylfaen"/>
          <w:sz w:val="24"/>
          <w:szCs w:val="24"/>
          <w:lang w:val="hy-AM"/>
        </w:rPr>
      </w:pPr>
      <w:r w:rsidRPr="00042ED0">
        <w:rPr>
          <w:rFonts w:ascii="Sylfaen" w:hAnsi="Sylfaen"/>
          <w:b/>
          <w:bCs/>
          <w:sz w:val="24"/>
          <w:szCs w:val="24"/>
          <w:lang w:val="hy-AM"/>
        </w:rPr>
        <w:t>ԼՐԱԳՐՈՂՆԵՐԻ «ԱՍՊԱՐԵԶ» ԱԿՈՒՄԲ</w:t>
      </w:r>
    </w:p>
    <w:p w:rsidR="00E25D64" w:rsidRPr="00042ED0" w:rsidRDefault="00E25D64" w:rsidP="00E25D64">
      <w:pPr>
        <w:spacing w:line="240" w:lineRule="auto"/>
        <w:rPr>
          <w:rFonts w:ascii="Sylfaen" w:hAnsi="Sylfaen"/>
          <w:sz w:val="24"/>
          <w:szCs w:val="24"/>
          <w:lang w:val="hy-AM"/>
        </w:rPr>
      </w:pPr>
      <w:r w:rsidRPr="00042ED0">
        <w:rPr>
          <w:rFonts w:ascii="Sylfaen" w:hAnsi="Sylfaen"/>
          <w:b/>
          <w:bCs/>
          <w:sz w:val="24"/>
          <w:szCs w:val="24"/>
          <w:lang w:val="hy-AM"/>
        </w:rPr>
        <w:t>ԻՆՖՈՐՄԱՑԻԱՅԻ ԱԶԱՏՈՒԹՅԱՆ ԿԵՆՏՐՈՆ</w:t>
      </w:r>
    </w:p>
    <w:p w:rsidR="00E25D64" w:rsidRPr="00042ED0" w:rsidRDefault="00E25D64" w:rsidP="00E25D64">
      <w:pPr>
        <w:spacing w:line="240" w:lineRule="auto"/>
        <w:rPr>
          <w:rFonts w:ascii="Sylfaen" w:hAnsi="Sylfaen"/>
          <w:sz w:val="24"/>
          <w:szCs w:val="24"/>
          <w:lang w:val="hy-AM"/>
        </w:rPr>
      </w:pPr>
      <w:r w:rsidRPr="00042ED0">
        <w:rPr>
          <w:rFonts w:ascii="Sylfaen" w:hAnsi="Sylfaen"/>
          <w:b/>
          <w:bCs/>
          <w:sz w:val="24"/>
          <w:szCs w:val="24"/>
          <w:lang w:val="hy-AM"/>
        </w:rPr>
        <w:t>ՀԱՆՐԱՅԻՆ ԼՐԱԳՐՈՒԹՅԱՆ ԱԿՈՒՄԲ</w:t>
      </w:r>
    </w:p>
    <w:p w:rsidR="00E25D64" w:rsidRPr="00042ED0" w:rsidRDefault="00E25D64" w:rsidP="00E25D64">
      <w:pPr>
        <w:spacing w:line="240" w:lineRule="auto"/>
        <w:rPr>
          <w:rFonts w:ascii="Sylfaen" w:hAnsi="Sylfaen"/>
          <w:sz w:val="24"/>
          <w:szCs w:val="24"/>
          <w:lang w:val="hy-AM"/>
        </w:rPr>
      </w:pPr>
      <w:r w:rsidRPr="00042ED0">
        <w:rPr>
          <w:rFonts w:ascii="Sylfaen" w:hAnsi="Sylfaen"/>
          <w:b/>
          <w:bCs/>
          <w:sz w:val="24"/>
          <w:szCs w:val="24"/>
          <w:lang w:val="hy-AM"/>
        </w:rPr>
        <w:t>«ԼՐԱԳՐՈՂՆԵՐ ՀԱՆՈՒՆ ԱՊԱԳԱՅԻ» ՀԿ</w:t>
      </w:r>
    </w:p>
    <w:p w:rsidR="00E25D64" w:rsidRPr="00042ED0" w:rsidRDefault="00E25D64" w:rsidP="00E25D64">
      <w:pPr>
        <w:spacing w:line="240" w:lineRule="auto"/>
        <w:rPr>
          <w:rFonts w:ascii="Sylfaen" w:hAnsi="Sylfaen"/>
          <w:sz w:val="24"/>
          <w:szCs w:val="24"/>
          <w:lang w:val="hy-AM"/>
        </w:rPr>
      </w:pPr>
      <w:r w:rsidRPr="00042ED0">
        <w:rPr>
          <w:rFonts w:ascii="Sylfaen" w:hAnsi="Sylfaen"/>
          <w:b/>
          <w:bCs/>
          <w:sz w:val="24"/>
          <w:szCs w:val="24"/>
          <w:lang w:val="hy-AM"/>
        </w:rPr>
        <w:lastRenderedPageBreak/>
        <w:t>«ԼՐԱԳՐՈՂՆԵՐ ՀԱՆՈՒՆ ՄԱՐԴՈՒ ԻՐԱՎՈՒՆՔՆԵՐԻ» ՀԿ</w:t>
      </w:r>
    </w:p>
    <w:p w:rsidR="00E25D64" w:rsidRPr="00042ED0" w:rsidRDefault="00E25D64" w:rsidP="00E25D64">
      <w:pPr>
        <w:spacing w:line="240" w:lineRule="auto"/>
        <w:rPr>
          <w:rFonts w:ascii="Sylfaen" w:hAnsi="Sylfaen"/>
          <w:sz w:val="24"/>
          <w:szCs w:val="24"/>
          <w:lang w:val="hy-AM"/>
        </w:rPr>
      </w:pPr>
      <w:r w:rsidRPr="00042ED0">
        <w:rPr>
          <w:rFonts w:ascii="Sylfaen" w:hAnsi="Sylfaen"/>
          <w:b/>
          <w:bCs/>
          <w:sz w:val="24"/>
          <w:szCs w:val="24"/>
          <w:lang w:val="hy-AM"/>
        </w:rPr>
        <w:t>ԳՈՐԻՍԻ ՄԱՄՈՒԼԻ ԱԿՈՒՄԲ</w:t>
      </w:r>
    </w:p>
    <w:p w:rsidR="00BE6F58" w:rsidRPr="00E25D64" w:rsidRDefault="00BE6F58" w:rsidP="00E25D64">
      <w:pPr>
        <w:spacing w:line="240" w:lineRule="auto"/>
        <w:rPr>
          <w:rFonts w:ascii="Sylfaen" w:hAnsi="Sylfaen"/>
          <w:sz w:val="24"/>
          <w:szCs w:val="24"/>
          <w:lang w:val="hy-AM"/>
        </w:rPr>
      </w:pPr>
    </w:p>
    <w:sectPr w:rsidR="00BE6F58" w:rsidRPr="00E25D64" w:rsidSect="0074774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39B"/>
    <w:multiLevelType w:val="hybridMultilevel"/>
    <w:tmpl w:val="492A5FFC"/>
    <w:lvl w:ilvl="0" w:tplc="C3A2A12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0400"/>
    <w:multiLevelType w:val="hybridMultilevel"/>
    <w:tmpl w:val="3FF0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B165B"/>
    <w:multiLevelType w:val="hybridMultilevel"/>
    <w:tmpl w:val="F9DC2606"/>
    <w:lvl w:ilvl="0" w:tplc="9D3EFC3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334C3"/>
    <w:multiLevelType w:val="multilevel"/>
    <w:tmpl w:val="97DEB5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64FB6"/>
    <w:multiLevelType w:val="hybridMultilevel"/>
    <w:tmpl w:val="6B8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E748C"/>
    <w:multiLevelType w:val="hybridMultilevel"/>
    <w:tmpl w:val="D6A6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B5128"/>
    <w:multiLevelType w:val="hybridMultilevel"/>
    <w:tmpl w:val="7DDE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36A42"/>
    <w:multiLevelType w:val="hybridMultilevel"/>
    <w:tmpl w:val="6C8E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45194"/>
    <w:multiLevelType w:val="hybridMultilevel"/>
    <w:tmpl w:val="D132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459C9"/>
    <w:multiLevelType w:val="hybridMultilevel"/>
    <w:tmpl w:val="11AE8966"/>
    <w:lvl w:ilvl="0" w:tplc="084ED21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63154"/>
    <w:multiLevelType w:val="hybridMultilevel"/>
    <w:tmpl w:val="4C7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B60CF"/>
    <w:multiLevelType w:val="hybridMultilevel"/>
    <w:tmpl w:val="87B837B0"/>
    <w:lvl w:ilvl="0" w:tplc="B21A06E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B6A7D"/>
    <w:multiLevelType w:val="hybridMultilevel"/>
    <w:tmpl w:val="86C6C8FA"/>
    <w:lvl w:ilvl="0" w:tplc="30DA79E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32A84"/>
    <w:multiLevelType w:val="hybridMultilevel"/>
    <w:tmpl w:val="8E1C3E42"/>
    <w:lvl w:ilvl="0" w:tplc="00FE7E8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D05E7"/>
    <w:multiLevelType w:val="hybridMultilevel"/>
    <w:tmpl w:val="2C7863F8"/>
    <w:lvl w:ilvl="0" w:tplc="2C562B5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F5DA3"/>
    <w:multiLevelType w:val="hybridMultilevel"/>
    <w:tmpl w:val="FEDA771C"/>
    <w:lvl w:ilvl="0" w:tplc="1152E7C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B6A79"/>
    <w:multiLevelType w:val="hybridMultilevel"/>
    <w:tmpl w:val="2264C5C6"/>
    <w:lvl w:ilvl="0" w:tplc="85FC7D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94D16"/>
    <w:multiLevelType w:val="hybridMultilevel"/>
    <w:tmpl w:val="23E8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7821EF"/>
    <w:multiLevelType w:val="hybridMultilevel"/>
    <w:tmpl w:val="318C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C6F12"/>
    <w:multiLevelType w:val="hybridMultilevel"/>
    <w:tmpl w:val="967ED4E0"/>
    <w:lvl w:ilvl="0" w:tplc="B244703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8852D2"/>
    <w:multiLevelType w:val="hybridMultilevel"/>
    <w:tmpl w:val="3C6EAE02"/>
    <w:lvl w:ilvl="0" w:tplc="D460DF12">
      <w:numFmt w:val="bullet"/>
      <w:lvlText w:val="•"/>
      <w:lvlJc w:val="left"/>
      <w:pPr>
        <w:ind w:left="720" w:hanging="360"/>
      </w:pPr>
      <w:rPr>
        <w:rFonts w:ascii="Sylfaen" w:eastAsiaTheme="minorHAnsi" w:hAnsi="Sylfaen"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D2FE7"/>
    <w:multiLevelType w:val="hybridMultilevel"/>
    <w:tmpl w:val="4072C4DA"/>
    <w:lvl w:ilvl="0" w:tplc="4BF447F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393292"/>
    <w:multiLevelType w:val="hybridMultilevel"/>
    <w:tmpl w:val="93C4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E4F6E"/>
    <w:multiLevelType w:val="hybridMultilevel"/>
    <w:tmpl w:val="B450DE6A"/>
    <w:lvl w:ilvl="0" w:tplc="25F46FB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FC54F2"/>
    <w:multiLevelType w:val="hybridMultilevel"/>
    <w:tmpl w:val="F528BF76"/>
    <w:lvl w:ilvl="0" w:tplc="879A8B1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57ACD"/>
    <w:multiLevelType w:val="hybridMultilevel"/>
    <w:tmpl w:val="3A424792"/>
    <w:lvl w:ilvl="0" w:tplc="C526D7A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360C87"/>
    <w:multiLevelType w:val="hybridMultilevel"/>
    <w:tmpl w:val="AC3629A4"/>
    <w:lvl w:ilvl="0" w:tplc="57D87BD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A6462D"/>
    <w:multiLevelType w:val="hybridMultilevel"/>
    <w:tmpl w:val="D07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B25605"/>
    <w:multiLevelType w:val="hybridMultilevel"/>
    <w:tmpl w:val="4776D208"/>
    <w:lvl w:ilvl="0" w:tplc="C2DA97C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15CC4"/>
    <w:multiLevelType w:val="hybridMultilevel"/>
    <w:tmpl w:val="2BC8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5A06F2"/>
    <w:multiLevelType w:val="hybridMultilevel"/>
    <w:tmpl w:val="B1B88082"/>
    <w:lvl w:ilvl="0" w:tplc="00FE7E8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71516C"/>
    <w:multiLevelType w:val="hybridMultilevel"/>
    <w:tmpl w:val="023AD7FA"/>
    <w:lvl w:ilvl="0" w:tplc="09F6732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E93577"/>
    <w:multiLevelType w:val="hybridMultilevel"/>
    <w:tmpl w:val="A5A8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004423"/>
    <w:multiLevelType w:val="hybridMultilevel"/>
    <w:tmpl w:val="03507F54"/>
    <w:lvl w:ilvl="0" w:tplc="080AE4A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5632E6"/>
    <w:multiLevelType w:val="hybridMultilevel"/>
    <w:tmpl w:val="6EF2D4C4"/>
    <w:lvl w:ilvl="0" w:tplc="B5B471D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90D53"/>
    <w:multiLevelType w:val="hybridMultilevel"/>
    <w:tmpl w:val="CADE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A2AC3"/>
    <w:multiLevelType w:val="hybridMultilevel"/>
    <w:tmpl w:val="7E40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0A104D"/>
    <w:multiLevelType w:val="hybridMultilevel"/>
    <w:tmpl w:val="2E96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386737"/>
    <w:multiLevelType w:val="hybridMultilevel"/>
    <w:tmpl w:val="D306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30BD0"/>
    <w:multiLevelType w:val="hybridMultilevel"/>
    <w:tmpl w:val="C964963A"/>
    <w:lvl w:ilvl="0" w:tplc="00FE7E8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4C1501"/>
    <w:multiLevelType w:val="hybridMultilevel"/>
    <w:tmpl w:val="FC5A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E01233"/>
    <w:multiLevelType w:val="hybridMultilevel"/>
    <w:tmpl w:val="C974040E"/>
    <w:lvl w:ilvl="0" w:tplc="2A323F7E">
      <w:start w:val="6"/>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BC5749"/>
    <w:multiLevelType w:val="hybridMultilevel"/>
    <w:tmpl w:val="A2728D24"/>
    <w:lvl w:ilvl="0" w:tplc="34B2E88A">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05E0C"/>
    <w:multiLevelType w:val="hybridMultilevel"/>
    <w:tmpl w:val="7DAA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80752D"/>
    <w:multiLevelType w:val="hybridMultilevel"/>
    <w:tmpl w:val="0A5C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42"/>
  </w:num>
  <w:num w:numId="3">
    <w:abstractNumId w:val="22"/>
  </w:num>
  <w:num w:numId="4">
    <w:abstractNumId w:val="11"/>
  </w:num>
  <w:num w:numId="5">
    <w:abstractNumId w:val="40"/>
  </w:num>
  <w:num w:numId="6">
    <w:abstractNumId w:val="25"/>
  </w:num>
  <w:num w:numId="7">
    <w:abstractNumId w:val="17"/>
  </w:num>
  <w:num w:numId="8">
    <w:abstractNumId w:val="20"/>
  </w:num>
  <w:num w:numId="9">
    <w:abstractNumId w:val="37"/>
  </w:num>
  <w:num w:numId="10">
    <w:abstractNumId w:val="30"/>
  </w:num>
  <w:num w:numId="11">
    <w:abstractNumId w:val="13"/>
  </w:num>
  <w:num w:numId="12">
    <w:abstractNumId w:val="39"/>
  </w:num>
  <w:num w:numId="13">
    <w:abstractNumId w:val="6"/>
  </w:num>
  <w:num w:numId="14">
    <w:abstractNumId w:val="34"/>
  </w:num>
  <w:num w:numId="15">
    <w:abstractNumId w:val="43"/>
  </w:num>
  <w:num w:numId="16">
    <w:abstractNumId w:val="12"/>
  </w:num>
  <w:num w:numId="17">
    <w:abstractNumId w:val="29"/>
  </w:num>
  <w:num w:numId="18">
    <w:abstractNumId w:val="9"/>
  </w:num>
  <w:num w:numId="19">
    <w:abstractNumId w:val="35"/>
  </w:num>
  <w:num w:numId="20">
    <w:abstractNumId w:val="16"/>
  </w:num>
  <w:num w:numId="21">
    <w:abstractNumId w:val="36"/>
  </w:num>
  <w:num w:numId="22">
    <w:abstractNumId w:val="33"/>
  </w:num>
  <w:num w:numId="23">
    <w:abstractNumId w:val="27"/>
  </w:num>
  <w:num w:numId="24">
    <w:abstractNumId w:val="0"/>
  </w:num>
  <w:num w:numId="25">
    <w:abstractNumId w:val="8"/>
  </w:num>
  <w:num w:numId="26">
    <w:abstractNumId w:val="28"/>
  </w:num>
  <w:num w:numId="27">
    <w:abstractNumId w:val="44"/>
  </w:num>
  <w:num w:numId="28">
    <w:abstractNumId w:val="2"/>
  </w:num>
  <w:num w:numId="29">
    <w:abstractNumId w:val="38"/>
  </w:num>
  <w:num w:numId="30">
    <w:abstractNumId w:val="21"/>
  </w:num>
  <w:num w:numId="31">
    <w:abstractNumId w:val="3"/>
  </w:num>
  <w:num w:numId="32">
    <w:abstractNumId w:val="10"/>
  </w:num>
  <w:num w:numId="33">
    <w:abstractNumId w:val="24"/>
  </w:num>
  <w:num w:numId="34">
    <w:abstractNumId w:val="7"/>
  </w:num>
  <w:num w:numId="35">
    <w:abstractNumId w:val="23"/>
  </w:num>
  <w:num w:numId="36">
    <w:abstractNumId w:val="4"/>
  </w:num>
  <w:num w:numId="37">
    <w:abstractNumId w:val="19"/>
  </w:num>
  <w:num w:numId="38">
    <w:abstractNumId w:val="18"/>
  </w:num>
  <w:num w:numId="39">
    <w:abstractNumId w:val="15"/>
  </w:num>
  <w:num w:numId="40">
    <w:abstractNumId w:val="5"/>
  </w:num>
  <w:num w:numId="41">
    <w:abstractNumId w:val="26"/>
  </w:num>
  <w:num w:numId="42">
    <w:abstractNumId w:val="32"/>
  </w:num>
  <w:num w:numId="43">
    <w:abstractNumId w:val="14"/>
  </w:num>
  <w:num w:numId="44">
    <w:abstractNumId w:val="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C07"/>
    <w:rsid w:val="00035A8F"/>
    <w:rsid w:val="00042ED0"/>
    <w:rsid w:val="000D5461"/>
    <w:rsid w:val="00122218"/>
    <w:rsid w:val="00140855"/>
    <w:rsid w:val="00142F4D"/>
    <w:rsid w:val="00197DFC"/>
    <w:rsid w:val="001C26B4"/>
    <w:rsid w:val="002010C9"/>
    <w:rsid w:val="00201F4E"/>
    <w:rsid w:val="00207EBA"/>
    <w:rsid w:val="00212B9D"/>
    <w:rsid w:val="00213D73"/>
    <w:rsid w:val="002451F8"/>
    <w:rsid w:val="0027329F"/>
    <w:rsid w:val="00297428"/>
    <w:rsid w:val="002D2A6A"/>
    <w:rsid w:val="002F0B5B"/>
    <w:rsid w:val="00301C84"/>
    <w:rsid w:val="0033072A"/>
    <w:rsid w:val="00355F76"/>
    <w:rsid w:val="0036705C"/>
    <w:rsid w:val="003A38A4"/>
    <w:rsid w:val="003C1178"/>
    <w:rsid w:val="003E29AC"/>
    <w:rsid w:val="00413750"/>
    <w:rsid w:val="00451E03"/>
    <w:rsid w:val="00456BA6"/>
    <w:rsid w:val="00462EAB"/>
    <w:rsid w:val="00467B79"/>
    <w:rsid w:val="004A0CA7"/>
    <w:rsid w:val="004E167B"/>
    <w:rsid w:val="004E5CC2"/>
    <w:rsid w:val="004E771C"/>
    <w:rsid w:val="004E7B8B"/>
    <w:rsid w:val="00593712"/>
    <w:rsid w:val="005B7D62"/>
    <w:rsid w:val="005E3565"/>
    <w:rsid w:val="005F22F9"/>
    <w:rsid w:val="005F6225"/>
    <w:rsid w:val="00622E6F"/>
    <w:rsid w:val="0064306C"/>
    <w:rsid w:val="006E7BCA"/>
    <w:rsid w:val="006F183D"/>
    <w:rsid w:val="007036BD"/>
    <w:rsid w:val="0074774F"/>
    <w:rsid w:val="00763729"/>
    <w:rsid w:val="007779E5"/>
    <w:rsid w:val="00791FB2"/>
    <w:rsid w:val="007A2E46"/>
    <w:rsid w:val="007F7EC0"/>
    <w:rsid w:val="00805A05"/>
    <w:rsid w:val="00814039"/>
    <w:rsid w:val="008215DB"/>
    <w:rsid w:val="0082306D"/>
    <w:rsid w:val="008513A9"/>
    <w:rsid w:val="008722EF"/>
    <w:rsid w:val="008A7B8B"/>
    <w:rsid w:val="008C44E6"/>
    <w:rsid w:val="008C622C"/>
    <w:rsid w:val="008E2E54"/>
    <w:rsid w:val="008E58B9"/>
    <w:rsid w:val="008F54CF"/>
    <w:rsid w:val="00903922"/>
    <w:rsid w:val="0094216E"/>
    <w:rsid w:val="00985B0A"/>
    <w:rsid w:val="00997107"/>
    <w:rsid w:val="009C13B2"/>
    <w:rsid w:val="009C399D"/>
    <w:rsid w:val="009E0ADC"/>
    <w:rsid w:val="009E62DF"/>
    <w:rsid w:val="009F171D"/>
    <w:rsid w:val="00A26D2B"/>
    <w:rsid w:val="00A377B2"/>
    <w:rsid w:val="00A466E4"/>
    <w:rsid w:val="00A72A3C"/>
    <w:rsid w:val="00A839AA"/>
    <w:rsid w:val="00AA0BCA"/>
    <w:rsid w:val="00AD4E8B"/>
    <w:rsid w:val="00AE230B"/>
    <w:rsid w:val="00B1640F"/>
    <w:rsid w:val="00B1741E"/>
    <w:rsid w:val="00B43D1C"/>
    <w:rsid w:val="00B552DF"/>
    <w:rsid w:val="00B61542"/>
    <w:rsid w:val="00B6380F"/>
    <w:rsid w:val="00BE6F58"/>
    <w:rsid w:val="00BF447D"/>
    <w:rsid w:val="00C21DFE"/>
    <w:rsid w:val="00C2629C"/>
    <w:rsid w:val="00C425FD"/>
    <w:rsid w:val="00C85939"/>
    <w:rsid w:val="00C925BA"/>
    <w:rsid w:val="00CA230F"/>
    <w:rsid w:val="00CC7A01"/>
    <w:rsid w:val="00D21FBA"/>
    <w:rsid w:val="00D53A0E"/>
    <w:rsid w:val="00D60C07"/>
    <w:rsid w:val="00D751E0"/>
    <w:rsid w:val="00D92B2B"/>
    <w:rsid w:val="00DA1542"/>
    <w:rsid w:val="00E01B72"/>
    <w:rsid w:val="00E04B0B"/>
    <w:rsid w:val="00E17349"/>
    <w:rsid w:val="00E25D64"/>
    <w:rsid w:val="00E65A6B"/>
    <w:rsid w:val="00E91910"/>
    <w:rsid w:val="00EB71F1"/>
    <w:rsid w:val="00ED56A8"/>
    <w:rsid w:val="00ED5C0E"/>
    <w:rsid w:val="00F0360E"/>
    <w:rsid w:val="00F429CA"/>
    <w:rsid w:val="00F54016"/>
    <w:rsid w:val="00F77637"/>
    <w:rsid w:val="00FB72DE"/>
    <w:rsid w:val="00FD7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E2A39"/>
  <w15:docId w15:val="{DE63D1DD-14F4-465B-971C-734B6B50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67B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B7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67B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2A6A"/>
    <w:pPr>
      <w:ind w:left="720"/>
      <w:contextualSpacing/>
    </w:pPr>
  </w:style>
  <w:style w:type="character" w:styleId="Strong">
    <w:name w:val="Strong"/>
    <w:uiPriority w:val="22"/>
    <w:qFormat/>
    <w:rsid w:val="00985B0A"/>
    <w:rPr>
      <w:b/>
      <w:bCs/>
    </w:rPr>
  </w:style>
  <w:style w:type="character" w:customStyle="1" w:styleId="il">
    <w:name w:val="il"/>
    <w:basedOn w:val="DefaultParagraphFont"/>
    <w:rsid w:val="00197DFC"/>
  </w:style>
  <w:style w:type="character" w:styleId="Hyperlink">
    <w:name w:val="Hyperlink"/>
    <w:basedOn w:val="DefaultParagraphFont"/>
    <w:uiPriority w:val="99"/>
    <w:unhideWhenUsed/>
    <w:rsid w:val="00A377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1387">
      <w:bodyDiv w:val="1"/>
      <w:marLeft w:val="0"/>
      <w:marRight w:val="0"/>
      <w:marTop w:val="0"/>
      <w:marBottom w:val="0"/>
      <w:divBdr>
        <w:top w:val="none" w:sz="0" w:space="0" w:color="auto"/>
        <w:left w:val="none" w:sz="0" w:space="0" w:color="auto"/>
        <w:bottom w:val="none" w:sz="0" w:space="0" w:color="auto"/>
        <w:right w:val="none" w:sz="0" w:space="0" w:color="auto"/>
      </w:divBdr>
    </w:div>
    <w:div w:id="53703267">
      <w:bodyDiv w:val="1"/>
      <w:marLeft w:val="0"/>
      <w:marRight w:val="0"/>
      <w:marTop w:val="0"/>
      <w:marBottom w:val="0"/>
      <w:divBdr>
        <w:top w:val="none" w:sz="0" w:space="0" w:color="auto"/>
        <w:left w:val="none" w:sz="0" w:space="0" w:color="auto"/>
        <w:bottom w:val="none" w:sz="0" w:space="0" w:color="auto"/>
        <w:right w:val="none" w:sz="0" w:space="0" w:color="auto"/>
      </w:divBdr>
    </w:div>
    <w:div w:id="254170706">
      <w:bodyDiv w:val="1"/>
      <w:marLeft w:val="0"/>
      <w:marRight w:val="0"/>
      <w:marTop w:val="0"/>
      <w:marBottom w:val="0"/>
      <w:divBdr>
        <w:top w:val="none" w:sz="0" w:space="0" w:color="auto"/>
        <w:left w:val="none" w:sz="0" w:space="0" w:color="auto"/>
        <w:bottom w:val="none" w:sz="0" w:space="0" w:color="auto"/>
        <w:right w:val="none" w:sz="0" w:space="0" w:color="auto"/>
      </w:divBdr>
    </w:div>
    <w:div w:id="280723024">
      <w:bodyDiv w:val="1"/>
      <w:marLeft w:val="0"/>
      <w:marRight w:val="0"/>
      <w:marTop w:val="0"/>
      <w:marBottom w:val="0"/>
      <w:divBdr>
        <w:top w:val="none" w:sz="0" w:space="0" w:color="auto"/>
        <w:left w:val="none" w:sz="0" w:space="0" w:color="auto"/>
        <w:bottom w:val="none" w:sz="0" w:space="0" w:color="auto"/>
        <w:right w:val="none" w:sz="0" w:space="0" w:color="auto"/>
      </w:divBdr>
    </w:div>
    <w:div w:id="376928402">
      <w:bodyDiv w:val="1"/>
      <w:marLeft w:val="0"/>
      <w:marRight w:val="0"/>
      <w:marTop w:val="0"/>
      <w:marBottom w:val="0"/>
      <w:divBdr>
        <w:top w:val="none" w:sz="0" w:space="0" w:color="auto"/>
        <w:left w:val="none" w:sz="0" w:space="0" w:color="auto"/>
        <w:bottom w:val="none" w:sz="0" w:space="0" w:color="auto"/>
        <w:right w:val="none" w:sz="0" w:space="0" w:color="auto"/>
      </w:divBdr>
    </w:div>
    <w:div w:id="416951201">
      <w:bodyDiv w:val="1"/>
      <w:marLeft w:val="0"/>
      <w:marRight w:val="0"/>
      <w:marTop w:val="0"/>
      <w:marBottom w:val="0"/>
      <w:divBdr>
        <w:top w:val="none" w:sz="0" w:space="0" w:color="auto"/>
        <w:left w:val="none" w:sz="0" w:space="0" w:color="auto"/>
        <w:bottom w:val="none" w:sz="0" w:space="0" w:color="auto"/>
        <w:right w:val="none" w:sz="0" w:space="0" w:color="auto"/>
      </w:divBdr>
    </w:div>
    <w:div w:id="425275608">
      <w:bodyDiv w:val="1"/>
      <w:marLeft w:val="0"/>
      <w:marRight w:val="0"/>
      <w:marTop w:val="0"/>
      <w:marBottom w:val="0"/>
      <w:divBdr>
        <w:top w:val="none" w:sz="0" w:space="0" w:color="auto"/>
        <w:left w:val="none" w:sz="0" w:space="0" w:color="auto"/>
        <w:bottom w:val="none" w:sz="0" w:space="0" w:color="auto"/>
        <w:right w:val="none" w:sz="0" w:space="0" w:color="auto"/>
      </w:divBdr>
    </w:div>
    <w:div w:id="511727120">
      <w:bodyDiv w:val="1"/>
      <w:marLeft w:val="0"/>
      <w:marRight w:val="0"/>
      <w:marTop w:val="0"/>
      <w:marBottom w:val="0"/>
      <w:divBdr>
        <w:top w:val="none" w:sz="0" w:space="0" w:color="auto"/>
        <w:left w:val="none" w:sz="0" w:space="0" w:color="auto"/>
        <w:bottom w:val="none" w:sz="0" w:space="0" w:color="auto"/>
        <w:right w:val="none" w:sz="0" w:space="0" w:color="auto"/>
      </w:divBdr>
    </w:div>
    <w:div w:id="557518109">
      <w:bodyDiv w:val="1"/>
      <w:marLeft w:val="0"/>
      <w:marRight w:val="0"/>
      <w:marTop w:val="0"/>
      <w:marBottom w:val="0"/>
      <w:divBdr>
        <w:top w:val="none" w:sz="0" w:space="0" w:color="auto"/>
        <w:left w:val="none" w:sz="0" w:space="0" w:color="auto"/>
        <w:bottom w:val="none" w:sz="0" w:space="0" w:color="auto"/>
        <w:right w:val="none" w:sz="0" w:space="0" w:color="auto"/>
      </w:divBdr>
    </w:div>
    <w:div w:id="616717969">
      <w:bodyDiv w:val="1"/>
      <w:marLeft w:val="0"/>
      <w:marRight w:val="0"/>
      <w:marTop w:val="0"/>
      <w:marBottom w:val="0"/>
      <w:divBdr>
        <w:top w:val="none" w:sz="0" w:space="0" w:color="auto"/>
        <w:left w:val="none" w:sz="0" w:space="0" w:color="auto"/>
        <w:bottom w:val="none" w:sz="0" w:space="0" w:color="auto"/>
        <w:right w:val="none" w:sz="0" w:space="0" w:color="auto"/>
      </w:divBdr>
    </w:div>
    <w:div w:id="639845315">
      <w:bodyDiv w:val="1"/>
      <w:marLeft w:val="0"/>
      <w:marRight w:val="0"/>
      <w:marTop w:val="0"/>
      <w:marBottom w:val="0"/>
      <w:divBdr>
        <w:top w:val="none" w:sz="0" w:space="0" w:color="auto"/>
        <w:left w:val="none" w:sz="0" w:space="0" w:color="auto"/>
        <w:bottom w:val="none" w:sz="0" w:space="0" w:color="auto"/>
        <w:right w:val="none" w:sz="0" w:space="0" w:color="auto"/>
      </w:divBdr>
    </w:div>
    <w:div w:id="655497213">
      <w:bodyDiv w:val="1"/>
      <w:marLeft w:val="0"/>
      <w:marRight w:val="0"/>
      <w:marTop w:val="0"/>
      <w:marBottom w:val="0"/>
      <w:divBdr>
        <w:top w:val="none" w:sz="0" w:space="0" w:color="auto"/>
        <w:left w:val="none" w:sz="0" w:space="0" w:color="auto"/>
        <w:bottom w:val="none" w:sz="0" w:space="0" w:color="auto"/>
        <w:right w:val="none" w:sz="0" w:space="0" w:color="auto"/>
      </w:divBdr>
    </w:div>
    <w:div w:id="721562764">
      <w:bodyDiv w:val="1"/>
      <w:marLeft w:val="0"/>
      <w:marRight w:val="0"/>
      <w:marTop w:val="0"/>
      <w:marBottom w:val="0"/>
      <w:divBdr>
        <w:top w:val="none" w:sz="0" w:space="0" w:color="auto"/>
        <w:left w:val="none" w:sz="0" w:space="0" w:color="auto"/>
        <w:bottom w:val="none" w:sz="0" w:space="0" w:color="auto"/>
        <w:right w:val="none" w:sz="0" w:space="0" w:color="auto"/>
      </w:divBdr>
    </w:div>
    <w:div w:id="749273202">
      <w:bodyDiv w:val="1"/>
      <w:marLeft w:val="0"/>
      <w:marRight w:val="0"/>
      <w:marTop w:val="0"/>
      <w:marBottom w:val="0"/>
      <w:divBdr>
        <w:top w:val="none" w:sz="0" w:space="0" w:color="auto"/>
        <w:left w:val="none" w:sz="0" w:space="0" w:color="auto"/>
        <w:bottom w:val="none" w:sz="0" w:space="0" w:color="auto"/>
        <w:right w:val="none" w:sz="0" w:space="0" w:color="auto"/>
      </w:divBdr>
      <w:divsChild>
        <w:div w:id="1689790602">
          <w:marLeft w:val="0"/>
          <w:marRight w:val="0"/>
          <w:marTop w:val="0"/>
          <w:marBottom w:val="0"/>
          <w:divBdr>
            <w:top w:val="none" w:sz="0" w:space="0" w:color="auto"/>
            <w:left w:val="none" w:sz="0" w:space="0" w:color="auto"/>
            <w:bottom w:val="none" w:sz="0" w:space="0" w:color="auto"/>
            <w:right w:val="none" w:sz="0" w:space="0" w:color="auto"/>
          </w:divBdr>
        </w:div>
        <w:div w:id="1685352368">
          <w:marLeft w:val="0"/>
          <w:marRight w:val="0"/>
          <w:marTop w:val="120"/>
          <w:marBottom w:val="0"/>
          <w:divBdr>
            <w:top w:val="none" w:sz="0" w:space="0" w:color="auto"/>
            <w:left w:val="none" w:sz="0" w:space="0" w:color="auto"/>
            <w:bottom w:val="none" w:sz="0" w:space="0" w:color="auto"/>
            <w:right w:val="none" w:sz="0" w:space="0" w:color="auto"/>
          </w:divBdr>
          <w:divsChild>
            <w:div w:id="1185971865">
              <w:marLeft w:val="0"/>
              <w:marRight w:val="0"/>
              <w:marTop w:val="0"/>
              <w:marBottom w:val="0"/>
              <w:divBdr>
                <w:top w:val="none" w:sz="0" w:space="0" w:color="auto"/>
                <w:left w:val="none" w:sz="0" w:space="0" w:color="auto"/>
                <w:bottom w:val="none" w:sz="0" w:space="0" w:color="auto"/>
                <w:right w:val="none" w:sz="0" w:space="0" w:color="auto"/>
              </w:divBdr>
            </w:div>
            <w:div w:id="1811482463">
              <w:marLeft w:val="0"/>
              <w:marRight w:val="0"/>
              <w:marTop w:val="0"/>
              <w:marBottom w:val="0"/>
              <w:divBdr>
                <w:top w:val="none" w:sz="0" w:space="0" w:color="auto"/>
                <w:left w:val="none" w:sz="0" w:space="0" w:color="auto"/>
                <w:bottom w:val="none" w:sz="0" w:space="0" w:color="auto"/>
                <w:right w:val="none" w:sz="0" w:space="0" w:color="auto"/>
              </w:divBdr>
            </w:div>
          </w:divsChild>
        </w:div>
        <w:div w:id="1160776853">
          <w:marLeft w:val="0"/>
          <w:marRight w:val="0"/>
          <w:marTop w:val="120"/>
          <w:marBottom w:val="0"/>
          <w:divBdr>
            <w:top w:val="none" w:sz="0" w:space="0" w:color="auto"/>
            <w:left w:val="none" w:sz="0" w:space="0" w:color="auto"/>
            <w:bottom w:val="none" w:sz="0" w:space="0" w:color="auto"/>
            <w:right w:val="none" w:sz="0" w:space="0" w:color="auto"/>
          </w:divBdr>
          <w:divsChild>
            <w:div w:id="1539468634">
              <w:marLeft w:val="0"/>
              <w:marRight w:val="0"/>
              <w:marTop w:val="0"/>
              <w:marBottom w:val="0"/>
              <w:divBdr>
                <w:top w:val="none" w:sz="0" w:space="0" w:color="auto"/>
                <w:left w:val="none" w:sz="0" w:space="0" w:color="auto"/>
                <w:bottom w:val="none" w:sz="0" w:space="0" w:color="auto"/>
                <w:right w:val="none" w:sz="0" w:space="0" w:color="auto"/>
              </w:divBdr>
            </w:div>
          </w:divsChild>
        </w:div>
        <w:div w:id="321979573">
          <w:marLeft w:val="0"/>
          <w:marRight w:val="0"/>
          <w:marTop w:val="120"/>
          <w:marBottom w:val="0"/>
          <w:divBdr>
            <w:top w:val="none" w:sz="0" w:space="0" w:color="auto"/>
            <w:left w:val="none" w:sz="0" w:space="0" w:color="auto"/>
            <w:bottom w:val="none" w:sz="0" w:space="0" w:color="auto"/>
            <w:right w:val="none" w:sz="0" w:space="0" w:color="auto"/>
          </w:divBdr>
          <w:divsChild>
            <w:div w:id="1091122821">
              <w:marLeft w:val="0"/>
              <w:marRight w:val="0"/>
              <w:marTop w:val="0"/>
              <w:marBottom w:val="0"/>
              <w:divBdr>
                <w:top w:val="none" w:sz="0" w:space="0" w:color="auto"/>
                <w:left w:val="none" w:sz="0" w:space="0" w:color="auto"/>
                <w:bottom w:val="none" w:sz="0" w:space="0" w:color="auto"/>
                <w:right w:val="none" w:sz="0" w:space="0" w:color="auto"/>
              </w:divBdr>
            </w:div>
          </w:divsChild>
        </w:div>
        <w:div w:id="1943680841">
          <w:marLeft w:val="0"/>
          <w:marRight w:val="0"/>
          <w:marTop w:val="120"/>
          <w:marBottom w:val="0"/>
          <w:divBdr>
            <w:top w:val="none" w:sz="0" w:space="0" w:color="auto"/>
            <w:left w:val="none" w:sz="0" w:space="0" w:color="auto"/>
            <w:bottom w:val="none" w:sz="0" w:space="0" w:color="auto"/>
            <w:right w:val="none" w:sz="0" w:space="0" w:color="auto"/>
          </w:divBdr>
          <w:divsChild>
            <w:div w:id="351228343">
              <w:marLeft w:val="0"/>
              <w:marRight w:val="0"/>
              <w:marTop w:val="0"/>
              <w:marBottom w:val="0"/>
              <w:divBdr>
                <w:top w:val="none" w:sz="0" w:space="0" w:color="auto"/>
                <w:left w:val="none" w:sz="0" w:space="0" w:color="auto"/>
                <w:bottom w:val="none" w:sz="0" w:space="0" w:color="auto"/>
                <w:right w:val="none" w:sz="0" w:space="0" w:color="auto"/>
              </w:divBdr>
            </w:div>
          </w:divsChild>
        </w:div>
        <w:div w:id="1912346419">
          <w:marLeft w:val="0"/>
          <w:marRight w:val="0"/>
          <w:marTop w:val="120"/>
          <w:marBottom w:val="0"/>
          <w:divBdr>
            <w:top w:val="none" w:sz="0" w:space="0" w:color="auto"/>
            <w:left w:val="none" w:sz="0" w:space="0" w:color="auto"/>
            <w:bottom w:val="none" w:sz="0" w:space="0" w:color="auto"/>
            <w:right w:val="none" w:sz="0" w:space="0" w:color="auto"/>
          </w:divBdr>
          <w:divsChild>
            <w:div w:id="380322276">
              <w:marLeft w:val="0"/>
              <w:marRight w:val="0"/>
              <w:marTop w:val="0"/>
              <w:marBottom w:val="0"/>
              <w:divBdr>
                <w:top w:val="none" w:sz="0" w:space="0" w:color="auto"/>
                <w:left w:val="none" w:sz="0" w:space="0" w:color="auto"/>
                <w:bottom w:val="none" w:sz="0" w:space="0" w:color="auto"/>
                <w:right w:val="none" w:sz="0" w:space="0" w:color="auto"/>
              </w:divBdr>
            </w:div>
          </w:divsChild>
        </w:div>
        <w:div w:id="1707565871">
          <w:marLeft w:val="0"/>
          <w:marRight w:val="0"/>
          <w:marTop w:val="120"/>
          <w:marBottom w:val="0"/>
          <w:divBdr>
            <w:top w:val="none" w:sz="0" w:space="0" w:color="auto"/>
            <w:left w:val="none" w:sz="0" w:space="0" w:color="auto"/>
            <w:bottom w:val="none" w:sz="0" w:space="0" w:color="auto"/>
            <w:right w:val="none" w:sz="0" w:space="0" w:color="auto"/>
          </w:divBdr>
          <w:divsChild>
            <w:div w:id="4313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4390">
      <w:bodyDiv w:val="1"/>
      <w:marLeft w:val="0"/>
      <w:marRight w:val="0"/>
      <w:marTop w:val="0"/>
      <w:marBottom w:val="0"/>
      <w:divBdr>
        <w:top w:val="none" w:sz="0" w:space="0" w:color="auto"/>
        <w:left w:val="none" w:sz="0" w:space="0" w:color="auto"/>
        <w:bottom w:val="none" w:sz="0" w:space="0" w:color="auto"/>
        <w:right w:val="none" w:sz="0" w:space="0" w:color="auto"/>
      </w:divBdr>
    </w:div>
    <w:div w:id="803935364">
      <w:bodyDiv w:val="1"/>
      <w:marLeft w:val="0"/>
      <w:marRight w:val="0"/>
      <w:marTop w:val="0"/>
      <w:marBottom w:val="0"/>
      <w:divBdr>
        <w:top w:val="none" w:sz="0" w:space="0" w:color="auto"/>
        <w:left w:val="none" w:sz="0" w:space="0" w:color="auto"/>
        <w:bottom w:val="none" w:sz="0" w:space="0" w:color="auto"/>
        <w:right w:val="none" w:sz="0" w:space="0" w:color="auto"/>
      </w:divBdr>
    </w:div>
    <w:div w:id="840463690">
      <w:bodyDiv w:val="1"/>
      <w:marLeft w:val="0"/>
      <w:marRight w:val="0"/>
      <w:marTop w:val="0"/>
      <w:marBottom w:val="0"/>
      <w:divBdr>
        <w:top w:val="none" w:sz="0" w:space="0" w:color="auto"/>
        <w:left w:val="none" w:sz="0" w:space="0" w:color="auto"/>
        <w:bottom w:val="none" w:sz="0" w:space="0" w:color="auto"/>
        <w:right w:val="none" w:sz="0" w:space="0" w:color="auto"/>
      </w:divBdr>
    </w:div>
    <w:div w:id="862134969">
      <w:bodyDiv w:val="1"/>
      <w:marLeft w:val="0"/>
      <w:marRight w:val="0"/>
      <w:marTop w:val="0"/>
      <w:marBottom w:val="0"/>
      <w:divBdr>
        <w:top w:val="none" w:sz="0" w:space="0" w:color="auto"/>
        <w:left w:val="none" w:sz="0" w:space="0" w:color="auto"/>
        <w:bottom w:val="none" w:sz="0" w:space="0" w:color="auto"/>
        <w:right w:val="none" w:sz="0" w:space="0" w:color="auto"/>
      </w:divBdr>
    </w:div>
    <w:div w:id="1080522780">
      <w:bodyDiv w:val="1"/>
      <w:marLeft w:val="0"/>
      <w:marRight w:val="0"/>
      <w:marTop w:val="0"/>
      <w:marBottom w:val="0"/>
      <w:divBdr>
        <w:top w:val="none" w:sz="0" w:space="0" w:color="auto"/>
        <w:left w:val="none" w:sz="0" w:space="0" w:color="auto"/>
        <w:bottom w:val="none" w:sz="0" w:space="0" w:color="auto"/>
        <w:right w:val="none" w:sz="0" w:space="0" w:color="auto"/>
      </w:divBdr>
    </w:div>
    <w:div w:id="1104954544">
      <w:bodyDiv w:val="1"/>
      <w:marLeft w:val="0"/>
      <w:marRight w:val="0"/>
      <w:marTop w:val="0"/>
      <w:marBottom w:val="0"/>
      <w:divBdr>
        <w:top w:val="none" w:sz="0" w:space="0" w:color="auto"/>
        <w:left w:val="none" w:sz="0" w:space="0" w:color="auto"/>
        <w:bottom w:val="none" w:sz="0" w:space="0" w:color="auto"/>
        <w:right w:val="none" w:sz="0" w:space="0" w:color="auto"/>
      </w:divBdr>
    </w:div>
    <w:div w:id="1157385068">
      <w:bodyDiv w:val="1"/>
      <w:marLeft w:val="0"/>
      <w:marRight w:val="0"/>
      <w:marTop w:val="0"/>
      <w:marBottom w:val="0"/>
      <w:divBdr>
        <w:top w:val="none" w:sz="0" w:space="0" w:color="auto"/>
        <w:left w:val="none" w:sz="0" w:space="0" w:color="auto"/>
        <w:bottom w:val="none" w:sz="0" w:space="0" w:color="auto"/>
        <w:right w:val="none" w:sz="0" w:space="0" w:color="auto"/>
      </w:divBdr>
    </w:div>
    <w:div w:id="1164783489">
      <w:bodyDiv w:val="1"/>
      <w:marLeft w:val="0"/>
      <w:marRight w:val="0"/>
      <w:marTop w:val="0"/>
      <w:marBottom w:val="0"/>
      <w:divBdr>
        <w:top w:val="none" w:sz="0" w:space="0" w:color="auto"/>
        <w:left w:val="none" w:sz="0" w:space="0" w:color="auto"/>
        <w:bottom w:val="none" w:sz="0" w:space="0" w:color="auto"/>
        <w:right w:val="none" w:sz="0" w:space="0" w:color="auto"/>
      </w:divBdr>
    </w:div>
    <w:div w:id="1168056380">
      <w:bodyDiv w:val="1"/>
      <w:marLeft w:val="0"/>
      <w:marRight w:val="0"/>
      <w:marTop w:val="0"/>
      <w:marBottom w:val="0"/>
      <w:divBdr>
        <w:top w:val="none" w:sz="0" w:space="0" w:color="auto"/>
        <w:left w:val="none" w:sz="0" w:space="0" w:color="auto"/>
        <w:bottom w:val="none" w:sz="0" w:space="0" w:color="auto"/>
        <w:right w:val="none" w:sz="0" w:space="0" w:color="auto"/>
      </w:divBdr>
    </w:div>
    <w:div w:id="1269041177">
      <w:bodyDiv w:val="1"/>
      <w:marLeft w:val="0"/>
      <w:marRight w:val="0"/>
      <w:marTop w:val="0"/>
      <w:marBottom w:val="0"/>
      <w:divBdr>
        <w:top w:val="none" w:sz="0" w:space="0" w:color="auto"/>
        <w:left w:val="none" w:sz="0" w:space="0" w:color="auto"/>
        <w:bottom w:val="none" w:sz="0" w:space="0" w:color="auto"/>
        <w:right w:val="none" w:sz="0" w:space="0" w:color="auto"/>
      </w:divBdr>
    </w:div>
    <w:div w:id="1289315546">
      <w:bodyDiv w:val="1"/>
      <w:marLeft w:val="0"/>
      <w:marRight w:val="0"/>
      <w:marTop w:val="0"/>
      <w:marBottom w:val="0"/>
      <w:divBdr>
        <w:top w:val="none" w:sz="0" w:space="0" w:color="auto"/>
        <w:left w:val="none" w:sz="0" w:space="0" w:color="auto"/>
        <w:bottom w:val="none" w:sz="0" w:space="0" w:color="auto"/>
        <w:right w:val="none" w:sz="0" w:space="0" w:color="auto"/>
      </w:divBdr>
    </w:div>
    <w:div w:id="1365473717">
      <w:bodyDiv w:val="1"/>
      <w:marLeft w:val="0"/>
      <w:marRight w:val="0"/>
      <w:marTop w:val="0"/>
      <w:marBottom w:val="0"/>
      <w:divBdr>
        <w:top w:val="none" w:sz="0" w:space="0" w:color="auto"/>
        <w:left w:val="none" w:sz="0" w:space="0" w:color="auto"/>
        <w:bottom w:val="none" w:sz="0" w:space="0" w:color="auto"/>
        <w:right w:val="none" w:sz="0" w:space="0" w:color="auto"/>
      </w:divBdr>
      <w:divsChild>
        <w:div w:id="665480930">
          <w:marLeft w:val="0"/>
          <w:marRight w:val="0"/>
          <w:marTop w:val="0"/>
          <w:marBottom w:val="0"/>
          <w:divBdr>
            <w:top w:val="none" w:sz="0" w:space="0" w:color="auto"/>
            <w:left w:val="none" w:sz="0" w:space="0" w:color="auto"/>
            <w:bottom w:val="none" w:sz="0" w:space="0" w:color="auto"/>
            <w:right w:val="none" w:sz="0" w:space="0" w:color="auto"/>
          </w:divBdr>
        </w:div>
        <w:div w:id="1786189784">
          <w:marLeft w:val="0"/>
          <w:marRight w:val="0"/>
          <w:marTop w:val="0"/>
          <w:marBottom w:val="0"/>
          <w:divBdr>
            <w:top w:val="none" w:sz="0" w:space="0" w:color="auto"/>
            <w:left w:val="none" w:sz="0" w:space="0" w:color="auto"/>
            <w:bottom w:val="none" w:sz="0" w:space="0" w:color="auto"/>
            <w:right w:val="none" w:sz="0" w:space="0" w:color="auto"/>
          </w:divBdr>
        </w:div>
        <w:div w:id="1010990145">
          <w:marLeft w:val="0"/>
          <w:marRight w:val="0"/>
          <w:marTop w:val="0"/>
          <w:marBottom w:val="0"/>
          <w:divBdr>
            <w:top w:val="none" w:sz="0" w:space="0" w:color="auto"/>
            <w:left w:val="none" w:sz="0" w:space="0" w:color="auto"/>
            <w:bottom w:val="none" w:sz="0" w:space="0" w:color="auto"/>
            <w:right w:val="none" w:sz="0" w:space="0" w:color="auto"/>
          </w:divBdr>
        </w:div>
        <w:div w:id="139885068">
          <w:marLeft w:val="0"/>
          <w:marRight w:val="0"/>
          <w:marTop w:val="0"/>
          <w:marBottom w:val="0"/>
          <w:divBdr>
            <w:top w:val="none" w:sz="0" w:space="0" w:color="auto"/>
            <w:left w:val="none" w:sz="0" w:space="0" w:color="auto"/>
            <w:bottom w:val="none" w:sz="0" w:space="0" w:color="auto"/>
            <w:right w:val="none" w:sz="0" w:space="0" w:color="auto"/>
          </w:divBdr>
        </w:div>
        <w:div w:id="1002051007">
          <w:marLeft w:val="0"/>
          <w:marRight w:val="0"/>
          <w:marTop w:val="0"/>
          <w:marBottom w:val="0"/>
          <w:divBdr>
            <w:top w:val="none" w:sz="0" w:space="0" w:color="auto"/>
            <w:left w:val="none" w:sz="0" w:space="0" w:color="auto"/>
            <w:bottom w:val="none" w:sz="0" w:space="0" w:color="auto"/>
            <w:right w:val="none" w:sz="0" w:space="0" w:color="auto"/>
          </w:divBdr>
        </w:div>
      </w:divsChild>
    </w:div>
    <w:div w:id="1412578369">
      <w:bodyDiv w:val="1"/>
      <w:marLeft w:val="0"/>
      <w:marRight w:val="0"/>
      <w:marTop w:val="0"/>
      <w:marBottom w:val="0"/>
      <w:divBdr>
        <w:top w:val="none" w:sz="0" w:space="0" w:color="auto"/>
        <w:left w:val="none" w:sz="0" w:space="0" w:color="auto"/>
        <w:bottom w:val="none" w:sz="0" w:space="0" w:color="auto"/>
        <w:right w:val="none" w:sz="0" w:space="0" w:color="auto"/>
      </w:divBdr>
    </w:div>
    <w:div w:id="1503935693">
      <w:bodyDiv w:val="1"/>
      <w:marLeft w:val="0"/>
      <w:marRight w:val="0"/>
      <w:marTop w:val="0"/>
      <w:marBottom w:val="0"/>
      <w:divBdr>
        <w:top w:val="none" w:sz="0" w:space="0" w:color="auto"/>
        <w:left w:val="none" w:sz="0" w:space="0" w:color="auto"/>
        <w:bottom w:val="none" w:sz="0" w:space="0" w:color="auto"/>
        <w:right w:val="none" w:sz="0" w:space="0" w:color="auto"/>
      </w:divBdr>
    </w:div>
    <w:div w:id="1509104177">
      <w:bodyDiv w:val="1"/>
      <w:marLeft w:val="0"/>
      <w:marRight w:val="0"/>
      <w:marTop w:val="0"/>
      <w:marBottom w:val="0"/>
      <w:divBdr>
        <w:top w:val="none" w:sz="0" w:space="0" w:color="auto"/>
        <w:left w:val="none" w:sz="0" w:space="0" w:color="auto"/>
        <w:bottom w:val="none" w:sz="0" w:space="0" w:color="auto"/>
        <w:right w:val="none" w:sz="0" w:space="0" w:color="auto"/>
      </w:divBdr>
    </w:div>
    <w:div w:id="1609504949">
      <w:bodyDiv w:val="1"/>
      <w:marLeft w:val="0"/>
      <w:marRight w:val="0"/>
      <w:marTop w:val="0"/>
      <w:marBottom w:val="0"/>
      <w:divBdr>
        <w:top w:val="none" w:sz="0" w:space="0" w:color="auto"/>
        <w:left w:val="none" w:sz="0" w:space="0" w:color="auto"/>
        <w:bottom w:val="none" w:sz="0" w:space="0" w:color="auto"/>
        <w:right w:val="none" w:sz="0" w:space="0" w:color="auto"/>
      </w:divBdr>
    </w:div>
    <w:div w:id="1666855867">
      <w:bodyDiv w:val="1"/>
      <w:marLeft w:val="0"/>
      <w:marRight w:val="0"/>
      <w:marTop w:val="0"/>
      <w:marBottom w:val="0"/>
      <w:divBdr>
        <w:top w:val="none" w:sz="0" w:space="0" w:color="auto"/>
        <w:left w:val="none" w:sz="0" w:space="0" w:color="auto"/>
        <w:bottom w:val="none" w:sz="0" w:space="0" w:color="auto"/>
        <w:right w:val="none" w:sz="0" w:space="0" w:color="auto"/>
      </w:divBdr>
    </w:div>
    <w:div w:id="1700162035">
      <w:bodyDiv w:val="1"/>
      <w:marLeft w:val="0"/>
      <w:marRight w:val="0"/>
      <w:marTop w:val="0"/>
      <w:marBottom w:val="0"/>
      <w:divBdr>
        <w:top w:val="none" w:sz="0" w:space="0" w:color="auto"/>
        <w:left w:val="none" w:sz="0" w:space="0" w:color="auto"/>
        <w:bottom w:val="none" w:sz="0" w:space="0" w:color="auto"/>
        <w:right w:val="none" w:sz="0" w:space="0" w:color="auto"/>
      </w:divBdr>
    </w:div>
    <w:div w:id="1738548442">
      <w:bodyDiv w:val="1"/>
      <w:marLeft w:val="0"/>
      <w:marRight w:val="0"/>
      <w:marTop w:val="0"/>
      <w:marBottom w:val="0"/>
      <w:divBdr>
        <w:top w:val="none" w:sz="0" w:space="0" w:color="auto"/>
        <w:left w:val="none" w:sz="0" w:space="0" w:color="auto"/>
        <w:bottom w:val="none" w:sz="0" w:space="0" w:color="auto"/>
        <w:right w:val="none" w:sz="0" w:space="0" w:color="auto"/>
      </w:divBdr>
    </w:div>
    <w:div w:id="1853911632">
      <w:bodyDiv w:val="1"/>
      <w:marLeft w:val="0"/>
      <w:marRight w:val="0"/>
      <w:marTop w:val="0"/>
      <w:marBottom w:val="0"/>
      <w:divBdr>
        <w:top w:val="none" w:sz="0" w:space="0" w:color="auto"/>
        <w:left w:val="none" w:sz="0" w:space="0" w:color="auto"/>
        <w:bottom w:val="none" w:sz="0" w:space="0" w:color="auto"/>
        <w:right w:val="none" w:sz="0" w:space="0" w:color="auto"/>
      </w:divBdr>
    </w:div>
    <w:div w:id="1925844519">
      <w:bodyDiv w:val="1"/>
      <w:marLeft w:val="0"/>
      <w:marRight w:val="0"/>
      <w:marTop w:val="0"/>
      <w:marBottom w:val="0"/>
      <w:divBdr>
        <w:top w:val="none" w:sz="0" w:space="0" w:color="auto"/>
        <w:left w:val="none" w:sz="0" w:space="0" w:color="auto"/>
        <w:bottom w:val="none" w:sz="0" w:space="0" w:color="auto"/>
        <w:right w:val="none" w:sz="0" w:space="0" w:color="auto"/>
      </w:divBdr>
    </w:div>
    <w:div w:id="1949435486">
      <w:bodyDiv w:val="1"/>
      <w:marLeft w:val="0"/>
      <w:marRight w:val="0"/>
      <w:marTop w:val="0"/>
      <w:marBottom w:val="0"/>
      <w:divBdr>
        <w:top w:val="none" w:sz="0" w:space="0" w:color="auto"/>
        <w:left w:val="none" w:sz="0" w:space="0" w:color="auto"/>
        <w:bottom w:val="none" w:sz="0" w:space="0" w:color="auto"/>
        <w:right w:val="none" w:sz="0" w:space="0" w:color="auto"/>
      </w:divBdr>
    </w:div>
    <w:div w:id="1975525856">
      <w:bodyDiv w:val="1"/>
      <w:marLeft w:val="0"/>
      <w:marRight w:val="0"/>
      <w:marTop w:val="0"/>
      <w:marBottom w:val="0"/>
      <w:divBdr>
        <w:top w:val="none" w:sz="0" w:space="0" w:color="auto"/>
        <w:left w:val="none" w:sz="0" w:space="0" w:color="auto"/>
        <w:bottom w:val="none" w:sz="0" w:space="0" w:color="auto"/>
        <w:right w:val="none" w:sz="0" w:space="0" w:color="auto"/>
      </w:divBdr>
    </w:div>
    <w:div w:id="2003317342">
      <w:bodyDiv w:val="1"/>
      <w:marLeft w:val="0"/>
      <w:marRight w:val="0"/>
      <w:marTop w:val="0"/>
      <w:marBottom w:val="0"/>
      <w:divBdr>
        <w:top w:val="none" w:sz="0" w:space="0" w:color="auto"/>
        <w:left w:val="none" w:sz="0" w:space="0" w:color="auto"/>
        <w:bottom w:val="none" w:sz="0" w:space="0" w:color="auto"/>
        <w:right w:val="none" w:sz="0" w:space="0" w:color="auto"/>
      </w:divBdr>
    </w:div>
    <w:div w:id="2033729117">
      <w:bodyDiv w:val="1"/>
      <w:marLeft w:val="0"/>
      <w:marRight w:val="0"/>
      <w:marTop w:val="0"/>
      <w:marBottom w:val="0"/>
      <w:divBdr>
        <w:top w:val="none" w:sz="0" w:space="0" w:color="auto"/>
        <w:left w:val="none" w:sz="0" w:space="0" w:color="auto"/>
        <w:bottom w:val="none" w:sz="0" w:space="0" w:color="auto"/>
        <w:right w:val="none" w:sz="0" w:space="0" w:color="auto"/>
      </w:divBdr>
    </w:div>
    <w:div w:id="214161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218</Words>
  <Characters>1720</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dc:creator>
  <cp:keywords/>
  <dc:description/>
  <cp:lastModifiedBy>Ani Darbinyan</cp:lastModifiedBy>
  <cp:revision>72</cp:revision>
  <cp:lastPrinted>2023-04-04T09:45:00Z</cp:lastPrinted>
  <dcterms:created xsi:type="dcterms:W3CDTF">2022-01-21T15:08:00Z</dcterms:created>
  <dcterms:modified xsi:type="dcterms:W3CDTF">2025-09-18T10:29:00Z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3080a959d192b1f56fc6037efa0e901f2651af3e4a011a0fd40f0065678c8230</vt:lpwstr>
  </property>
</Properties>
</file>